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067" w:rsidRPr="000D559D" w:rsidRDefault="00A90F99" w:rsidP="002A5DE8">
      <w:pPr>
        <w:jc w:val="center"/>
        <w:rPr>
          <w:b/>
          <w:sz w:val="40"/>
          <w:szCs w:val="40"/>
        </w:rPr>
      </w:pPr>
      <w:r>
        <w:rPr>
          <w:b/>
          <w:sz w:val="40"/>
          <w:szCs w:val="40"/>
        </w:rPr>
        <w:t>2017</w:t>
      </w:r>
      <w:r w:rsidR="002A5DE8" w:rsidRPr="000D559D">
        <w:rPr>
          <w:b/>
          <w:sz w:val="40"/>
          <w:szCs w:val="40"/>
        </w:rPr>
        <w:t xml:space="preserve"> ISA Houston Section Expo &amp; Chili Cook Off</w:t>
      </w:r>
      <w:r w:rsidR="008F7C0E" w:rsidRPr="000D559D">
        <w:rPr>
          <w:b/>
          <w:sz w:val="40"/>
          <w:szCs w:val="40"/>
        </w:rPr>
        <w:t xml:space="preserve"> </w:t>
      </w:r>
    </w:p>
    <w:p w:rsidR="002A5DE8" w:rsidRPr="008477B7" w:rsidRDefault="008F7C0E" w:rsidP="002A5DE8">
      <w:pPr>
        <w:jc w:val="center"/>
        <w:rPr>
          <w:b/>
          <w:spacing w:val="20"/>
          <w:sz w:val="70"/>
          <w:szCs w:val="28"/>
        </w:rPr>
      </w:pPr>
      <w:r w:rsidRPr="008477B7">
        <w:rPr>
          <w:b/>
          <w:spacing w:val="20"/>
          <w:sz w:val="70"/>
          <w:szCs w:val="28"/>
        </w:rPr>
        <w:t>Welcome Packet</w:t>
      </w:r>
    </w:p>
    <w:p w:rsidR="000D559D" w:rsidRDefault="000D559D" w:rsidP="003C31E7"/>
    <w:p w:rsidR="003C31E7" w:rsidRDefault="003C31E7" w:rsidP="003C31E7">
      <w:r>
        <w:t xml:space="preserve">Hello </w:t>
      </w:r>
      <w:r w:rsidR="003B2417">
        <w:t>Expo Sponsors &amp; Chili Cook Off Teams,</w:t>
      </w:r>
    </w:p>
    <w:p w:rsidR="008F7C0E" w:rsidRDefault="003B2417" w:rsidP="003C31E7">
      <w:r>
        <w:t xml:space="preserve"> </w:t>
      </w:r>
    </w:p>
    <w:p w:rsidR="003B2417" w:rsidRDefault="003B2417" w:rsidP="003C31E7">
      <w:r>
        <w:t>On behalf of the ISA Houston Section we would like to thank</w:t>
      </w:r>
      <w:r w:rsidR="003C31E7">
        <w:t xml:space="preserve"> you for support</w:t>
      </w:r>
      <w:r w:rsidR="000D559D">
        <w:t xml:space="preserve">ing </w:t>
      </w:r>
      <w:r>
        <w:t>our annual scholarship f</w:t>
      </w:r>
      <w:r w:rsidR="003C31E7">
        <w:t xml:space="preserve">undraiser. </w:t>
      </w:r>
      <w:r w:rsidR="000D559D">
        <w:t xml:space="preserve">With your help, we have been able to grow our </w:t>
      </w:r>
      <w:r>
        <w:t>philanthrop</w:t>
      </w:r>
      <w:r w:rsidR="000D559D">
        <w:t xml:space="preserve">ic efforts as well as </w:t>
      </w:r>
      <w:r>
        <w:t xml:space="preserve">this Expo </w:t>
      </w:r>
      <w:r w:rsidR="000D559D">
        <w:t>in</w:t>
      </w:r>
      <w:r>
        <w:t>to one of the best exhibits and networking events with a big Texas</w:t>
      </w:r>
      <w:r w:rsidR="003C31E7">
        <w:t xml:space="preserve"> twist! </w:t>
      </w:r>
    </w:p>
    <w:p w:rsidR="003B2417" w:rsidRDefault="003B2417" w:rsidP="003C31E7"/>
    <w:p w:rsidR="003B2417" w:rsidRPr="00983256" w:rsidRDefault="003B2417" w:rsidP="003C31E7">
      <w:pPr>
        <w:rPr>
          <w:color w:val="FF0000"/>
        </w:rPr>
      </w:pPr>
      <w:r>
        <w:t>The</w:t>
      </w:r>
      <w:r w:rsidR="003C31E7">
        <w:t xml:space="preserve"> information below is </w:t>
      </w:r>
      <w:r>
        <w:t xml:space="preserve">to help you prepare for the </w:t>
      </w:r>
      <w:r w:rsidR="00A90F99">
        <w:t>2017</w:t>
      </w:r>
      <w:r>
        <w:t xml:space="preserve"> ISA Houston Section Expo &amp; </w:t>
      </w:r>
      <w:r w:rsidR="003C31E7">
        <w:t xml:space="preserve">Chili Cook Off. </w:t>
      </w:r>
    </w:p>
    <w:p w:rsidR="003C31E7" w:rsidRPr="00D7263C" w:rsidRDefault="003C31E7" w:rsidP="003C31E7">
      <w:r>
        <w:t>So get ready to bring your com</w:t>
      </w:r>
      <w:r w:rsidR="00E4581C">
        <w:t xml:space="preserve">pany, team, </w:t>
      </w:r>
      <w:r>
        <w:t>products</w:t>
      </w:r>
      <w:r w:rsidR="00E4581C">
        <w:t xml:space="preserve"> &amp; services</w:t>
      </w:r>
      <w:r>
        <w:t xml:space="preserve"> to this </w:t>
      </w:r>
      <w:r w:rsidR="000D559D">
        <w:t>great event.</w:t>
      </w:r>
    </w:p>
    <w:p w:rsidR="003C31E7" w:rsidRDefault="003C31E7" w:rsidP="003C31E7"/>
    <w:p w:rsidR="00D252A4" w:rsidRPr="00D252A4" w:rsidRDefault="008F7C0E" w:rsidP="008F7C0E">
      <w:pPr>
        <w:rPr>
          <w:b/>
          <w:sz w:val="28"/>
          <w:szCs w:val="28"/>
          <w:u w:val="single"/>
        </w:rPr>
      </w:pPr>
      <w:r w:rsidRPr="00D252A4">
        <w:rPr>
          <w:b/>
          <w:sz w:val="28"/>
          <w:szCs w:val="28"/>
          <w:u w:val="single"/>
        </w:rPr>
        <w:t xml:space="preserve">When: </w:t>
      </w:r>
    </w:p>
    <w:p w:rsidR="008F7C0E" w:rsidRPr="005D4D63" w:rsidRDefault="008F7C0E" w:rsidP="008F7C0E">
      <w:pPr>
        <w:rPr>
          <w:b/>
        </w:rPr>
      </w:pPr>
      <w:r w:rsidRPr="005D4D63">
        <w:rPr>
          <w:b/>
        </w:rPr>
        <w:t>Thurs</w:t>
      </w:r>
      <w:r w:rsidR="00A90F99">
        <w:rPr>
          <w:b/>
        </w:rPr>
        <w:t>day, November 9</w:t>
      </w:r>
      <w:r w:rsidRPr="005D4D63">
        <w:rPr>
          <w:b/>
        </w:rPr>
        <w:t xml:space="preserve">, </w:t>
      </w:r>
      <w:r w:rsidR="00A90F99">
        <w:rPr>
          <w:b/>
        </w:rPr>
        <w:t>2017</w:t>
      </w:r>
    </w:p>
    <w:p w:rsidR="008F7C0E" w:rsidRPr="00CA2AB9" w:rsidRDefault="008F7C0E" w:rsidP="008F7C0E">
      <w:pPr>
        <w:rPr>
          <w:b/>
        </w:rPr>
      </w:pPr>
      <w:r w:rsidRPr="00CA2AB9">
        <w:rPr>
          <w:b/>
        </w:rPr>
        <w:t>Location: Houston Farm &amp; Ranch Club, (</w:t>
      </w:r>
      <w:hyperlink r:id="rId8" w:history="1">
        <w:r w:rsidR="008B3E32" w:rsidRPr="006971FA">
          <w:rPr>
            <w:rStyle w:val="Hyperlink"/>
            <w:b/>
          </w:rPr>
          <w:t>www.hfrc.org</w:t>
        </w:r>
      </w:hyperlink>
      <w:r w:rsidRPr="00CA2AB9">
        <w:rPr>
          <w:b/>
        </w:rPr>
        <w:t xml:space="preserve">),                         </w:t>
      </w:r>
    </w:p>
    <w:p w:rsidR="008B3E32" w:rsidRDefault="008F7C0E" w:rsidP="008F7C0E">
      <w:pPr>
        <w:rPr>
          <w:b/>
        </w:rPr>
      </w:pPr>
      <w:r w:rsidRPr="00CA2AB9">
        <w:rPr>
          <w:b/>
        </w:rPr>
        <w:t>1 Abercrombie St. Houston, Texas 77084</w:t>
      </w:r>
      <w:r w:rsidR="008E2A30" w:rsidRPr="00CA2AB9">
        <w:rPr>
          <w:b/>
        </w:rPr>
        <w:t xml:space="preserve">    </w:t>
      </w:r>
    </w:p>
    <w:p w:rsidR="008F7C0E" w:rsidRPr="003C16A8" w:rsidRDefault="008E2A30" w:rsidP="008F7C0E">
      <w:pPr>
        <w:rPr>
          <w:b/>
        </w:rPr>
      </w:pPr>
      <w:r w:rsidRPr="003C16A8">
        <w:rPr>
          <w:b/>
        </w:rPr>
        <w:t>(northeast c</w:t>
      </w:r>
      <w:r w:rsidR="008F7C0E" w:rsidRPr="003C16A8">
        <w:rPr>
          <w:b/>
        </w:rPr>
        <w:t>orner of Hwy 6 &amp; Patterson Rd.</w:t>
      </w:r>
      <w:r w:rsidR="008B3E32" w:rsidRPr="003C16A8">
        <w:rPr>
          <w:b/>
        </w:rPr>
        <w:t>, 3 miles north of Katy Freeway I-10 on Hwy 6</w:t>
      </w:r>
      <w:r w:rsidRPr="003C16A8">
        <w:rPr>
          <w:b/>
        </w:rPr>
        <w:t>)</w:t>
      </w:r>
    </w:p>
    <w:p w:rsidR="008F7C0E" w:rsidRDefault="008F7C0E" w:rsidP="003C31E7">
      <w:pPr>
        <w:rPr>
          <w:b/>
        </w:rPr>
      </w:pPr>
    </w:p>
    <w:p w:rsidR="005D4D63" w:rsidRPr="00CA2AB9" w:rsidRDefault="005D4D63" w:rsidP="003C31E7">
      <w:pPr>
        <w:rPr>
          <w:b/>
        </w:rPr>
      </w:pPr>
    </w:p>
    <w:p w:rsidR="001936DE" w:rsidRPr="00D252A4" w:rsidRDefault="001936DE" w:rsidP="001936DE">
      <w:pPr>
        <w:pStyle w:val="NoSpacing"/>
        <w:rPr>
          <w:b/>
          <w:sz w:val="28"/>
          <w:szCs w:val="28"/>
          <w:u w:val="single"/>
        </w:rPr>
      </w:pPr>
      <w:r w:rsidRPr="00D252A4">
        <w:rPr>
          <w:b/>
          <w:sz w:val="28"/>
          <w:szCs w:val="28"/>
          <w:u w:val="single"/>
        </w:rPr>
        <w:t xml:space="preserve">Registration </w:t>
      </w:r>
    </w:p>
    <w:p w:rsidR="007462DA" w:rsidRDefault="007462DA" w:rsidP="007462DA">
      <w:pPr>
        <w:pStyle w:val="NoSpacing"/>
        <w:rPr>
          <w:b/>
        </w:rPr>
      </w:pPr>
      <w:r>
        <w:rPr>
          <w:b/>
        </w:rPr>
        <w:t>Click on the link below to get started:</w:t>
      </w:r>
    </w:p>
    <w:p w:rsidR="00BC65CA" w:rsidRDefault="00BC65CA" w:rsidP="007462DA">
      <w:pPr>
        <w:pStyle w:val="NoSpacing"/>
        <w:rPr>
          <w:b/>
        </w:rPr>
      </w:pPr>
    </w:p>
    <w:p w:rsidR="00BC65CA" w:rsidRDefault="00314F10" w:rsidP="007462DA">
      <w:pPr>
        <w:pStyle w:val="NoSpacing"/>
        <w:rPr>
          <w:b/>
        </w:rPr>
      </w:pPr>
      <w:hyperlink r:id="rId9" w:history="1">
        <w:r w:rsidR="00A90F99">
          <w:rPr>
            <w:rStyle w:val="Hyperlink"/>
            <w:b/>
          </w:rPr>
          <w:t>tba</w:t>
        </w:r>
      </w:hyperlink>
    </w:p>
    <w:p w:rsidR="00650A54" w:rsidRDefault="00650A54" w:rsidP="007462DA">
      <w:pPr>
        <w:pStyle w:val="NoSpacing"/>
        <w:rPr>
          <w:b/>
        </w:rPr>
      </w:pPr>
    </w:p>
    <w:p w:rsidR="007462DA" w:rsidRPr="00F53BFB" w:rsidRDefault="007462DA" w:rsidP="007462DA">
      <w:pPr>
        <w:pStyle w:val="NoSpacing"/>
        <w:rPr>
          <w:b/>
          <w:color w:val="FF0000"/>
        </w:rPr>
      </w:pPr>
    </w:p>
    <w:p w:rsidR="007462DA" w:rsidRPr="003C16A8" w:rsidRDefault="007462DA" w:rsidP="007462DA">
      <w:pPr>
        <w:pStyle w:val="ListParagraph"/>
        <w:numPr>
          <w:ilvl w:val="0"/>
          <w:numId w:val="4"/>
        </w:numPr>
      </w:pPr>
      <w:r>
        <w:t xml:space="preserve">Register </w:t>
      </w:r>
      <w:r w:rsidRPr="00D7263C">
        <w:t>yourself</w:t>
      </w:r>
      <w:r>
        <w:t>,</w:t>
      </w:r>
      <w:r w:rsidRPr="003C16A8">
        <w:t xml:space="preserve"> t</w:t>
      </w:r>
      <w:r>
        <w:t>eam members &amp; cow</w:t>
      </w:r>
      <w:r w:rsidRPr="003C16A8">
        <w:t xml:space="preserve">orkers that will be working your table at </w:t>
      </w:r>
      <w:r>
        <w:t>the Expo</w:t>
      </w:r>
    </w:p>
    <w:p w:rsidR="007462DA" w:rsidRDefault="007462DA" w:rsidP="007462DA">
      <w:pPr>
        <w:pStyle w:val="ListParagraph"/>
        <w:numPr>
          <w:ilvl w:val="0"/>
          <w:numId w:val="4"/>
        </w:numPr>
      </w:pPr>
      <w:r>
        <w:t xml:space="preserve">Each Sponsor has unlimited invites, </w:t>
      </w:r>
      <w:r w:rsidRPr="003C16A8">
        <w:t>we want you to invite all your custo</w:t>
      </w:r>
      <w:r>
        <w:t>mers as a guest of your company</w:t>
      </w:r>
    </w:p>
    <w:p w:rsidR="007462DA" w:rsidRPr="003C16A8" w:rsidRDefault="007462DA" w:rsidP="007462DA">
      <w:pPr>
        <w:pStyle w:val="ListParagraph"/>
        <w:numPr>
          <w:ilvl w:val="0"/>
          <w:numId w:val="4"/>
        </w:numPr>
      </w:pPr>
      <w:r>
        <w:t>RSVP cut off is Tuesday, November 10</w:t>
      </w:r>
      <w:r w:rsidRPr="00EF0495">
        <w:rPr>
          <w:vertAlign w:val="superscript"/>
        </w:rPr>
        <w:t>th</w:t>
      </w:r>
      <w:r>
        <w:t xml:space="preserve"> at 5:00 pm for printed name tags. We will leave the RSVP page open for registrants until the day of event but they will get a hand written name tag.</w:t>
      </w:r>
    </w:p>
    <w:p w:rsidR="007462DA" w:rsidRDefault="007462DA" w:rsidP="001936DE">
      <w:pPr>
        <w:ind w:left="360"/>
      </w:pPr>
    </w:p>
    <w:p w:rsidR="005D4D63" w:rsidRDefault="005D4D63" w:rsidP="001936DE">
      <w:pPr>
        <w:ind w:left="360"/>
      </w:pPr>
    </w:p>
    <w:p w:rsidR="007462DA" w:rsidRPr="005D4D63" w:rsidRDefault="005D4D63" w:rsidP="005D4D63">
      <w:pPr>
        <w:rPr>
          <w:b/>
          <w:sz w:val="28"/>
          <w:szCs w:val="28"/>
          <w:u w:val="single"/>
        </w:rPr>
      </w:pPr>
      <w:r w:rsidRPr="005D4D63">
        <w:rPr>
          <w:b/>
          <w:sz w:val="28"/>
          <w:szCs w:val="28"/>
          <w:u w:val="single"/>
        </w:rPr>
        <w:t>Set up</w:t>
      </w:r>
    </w:p>
    <w:p w:rsidR="001936DE" w:rsidRDefault="001936DE" w:rsidP="005D4D63">
      <w:r>
        <w:t>Upon arrival, please check in at the registration table to get your name tags and assigned booth number</w:t>
      </w:r>
    </w:p>
    <w:p w:rsidR="001936DE" w:rsidRDefault="001936DE" w:rsidP="001936DE">
      <w:pPr>
        <w:ind w:left="720"/>
      </w:pPr>
      <w:r>
        <w:t xml:space="preserve">11:00AM-12:30PM:  Trailers, Arena Display Sponsors and large display setup </w:t>
      </w:r>
    </w:p>
    <w:p w:rsidR="001936DE" w:rsidRDefault="001936DE" w:rsidP="001936DE">
      <w:pPr>
        <w:ind w:left="720"/>
      </w:pPr>
      <w:r w:rsidRPr="002B5D23">
        <w:t>2</w:t>
      </w:r>
      <w:r>
        <w:t>:00PM</w:t>
      </w:r>
      <w:r w:rsidR="00EF4494">
        <w:t xml:space="preserve"> – 4:0</w:t>
      </w:r>
      <w:r w:rsidR="004560BF">
        <w:t>0PM</w:t>
      </w:r>
      <w:r>
        <w:t xml:space="preserve">:  Booth/ table </w:t>
      </w:r>
      <w:r w:rsidR="004560BF">
        <w:t xml:space="preserve">top </w:t>
      </w:r>
      <w:r>
        <w:t>setup</w:t>
      </w:r>
      <w:r w:rsidRPr="002B5D23">
        <w:t xml:space="preserve"> </w:t>
      </w:r>
    </w:p>
    <w:p w:rsidR="007462DA" w:rsidRPr="005D4D63" w:rsidRDefault="001936DE" w:rsidP="005D4D63">
      <w:pPr>
        <w:ind w:left="720"/>
      </w:pPr>
      <w:r>
        <w:t xml:space="preserve">5:00PM-9:00PM: General admission </w:t>
      </w:r>
    </w:p>
    <w:p w:rsidR="007462DA" w:rsidRDefault="007462DA" w:rsidP="001936DE">
      <w:pPr>
        <w:rPr>
          <w:b/>
        </w:rPr>
      </w:pPr>
    </w:p>
    <w:p w:rsidR="005D4D63" w:rsidRDefault="005D4D63" w:rsidP="001936DE">
      <w:pPr>
        <w:rPr>
          <w:b/>
        </w:rPr>
      </w:pPr>
    </w:p>
    <w:p w:rsidR="00EF4494" w:rsidRDefault="00EF4494" w:rsidP="001936DE">
      <w:pPr>
        <w:rPr>
          <w:b/>
          <w:sz w:val="28"/>
          <w:szCs w:val="28"/>
          <w:u w:val="single"/>
        </w:rPr>
      </w:pPr>
    </w:p>
    <w:p w:rsidR="00EF4494" w:rsidRDefault="00EF4494" w:rsidP="001936DE">
      <w:pPr>
        <w:rPr>
          <w:b/>
          <w:sz w:val="28"/>
          <w:szCs w:val="28"/>
          <w:u w:val="single"/>
        </w:rPr>
      </w:pPr>
    </w:p>
    <w:p w:rsidR="00EF4494" w:rsidRDefault="00EF4494" w:rsidP="001936DE">
      <w:pPr>
        <w:rPr>
          <w:b/>
          <w:sz w:val="28"/>
          <w:szCs w:val="28"/>
          <w:u w:val="single"/>
        </w:rPr>
      </w:pPr>
    </w:p>
    <w:p w:rsidR="00650A54" w:rsidRDefault="00650A54" w:rsidP="001936DE">
      <w:pPr>
        <w:rPr>
          <w:b/>
          <w:sz w:val="28"/>
          <w:szCs w:val="28"/>
          <w:u w:val="single"/>
        </w:rPr>
      </w:pPr>
    </w:p>
    <w:p w:rsidR="001936DE" w:rsidRPr="005D4D63" w:rsidRDefault="001936DE" w:rsidP="001936DE">
      <w:pPr>
        <w:rPr>
          <w:b/>
          <w:sz w:val="28"/>
          <w:szCs w:val="28"/>
          <w:u w:val="single"/>
        </w:rPr>
      </w:pPr>
      <w:r w:rsidRPr="00D252A4">
        <w:rPr>
          <w:b/>
          <w:sz w:val="28"/>
          <w:szCs w:val="28"/>
          <w:u w:val="single"/>
        </w:rPr>
        <w:lastRenderedPageBreak/>
        <w:t xml:space="preserve">Parking: </w:t>
      </w:r>
    </w:p>
    <w:p w:rsidR="001936DE" w:rsidRPr="003C16A8" w:rsidRDefault="001936DE" w:rsidP="001936DE">
      <w:r>
        <w:t xml:space="preserve">Parking is located in the front of the west side arena for all sponsors and attendees. If you need to drop off or set up equipment you may drive in through the gate. Drop off materials and then go park your vehicle back in the parking lot. </w:t>
      </w:r>
      <w:r w:rsidRPr="003C16A8">
        <w:t>We want to minimize the amount of time a vehicle is in the way as a courtesy to the other vendors who also need to setup.</w:t>
      </w:r>
    </w:p>
    <w:p w:rsidR="001936DE" w:rsidRDefault="001936DE" w:rsidP="001936DE"/>
    <w:p w:rsidR="005D4D63" w:rsidRDefault="005D4D63" w:rsidP="001936DE"/>
    <w:p w:rsidR="001936DE" w:rsidRPr="00D252A4" w:rsidRDefault="001936DE" w:rsidP="001936DE">
      <w:pPr>
        <w:rPr>
          <w:b/>
          <w:sz w:val="28"/>
          <w:szCs w:val="28"/>
          <w:u w:val="single"/>
        </w:rPr>
      </w:pPr>
      <w:r w:rsidRPr="00D252A4">
        <w:rPr>
          <w:b/>
          <w:sz w:val="28"/>
          <w:szCs w:val="28"/>
          <w:u w:val="single"/>
        </w:rPr>
        <w:t>Event services provided by ISA Houston Section:</w:t>
      </w:r>
    </w:p>
    <w:p w:rsidR="001936DE" w:rsidRPr="008B496C" w:rsidRDefault="001936DE" w:rsidP="001936DE">
      <w:pPr>
        <w:rPr>
          <w:b/>
        </w:rPr>
      </w:pPr>
    </w:p>
    <w:p w:rsidR="00D252A4" w:rsidRPr="00D252A4" w:rsidRDefault="00D252A4" w:rsidP="001936DE">
      <w:r w:rsidRPr="00D252A4">
        <w:t xml:space="preserve">The exhibit area will be set up with </w:t>
      </w:r>
      <w:r w:rsidR="00650A54">
        <w:t>one 8 foot table table</w:t>
      </w:r>
      <w:r w:rsidRPr="00D252A4">
        <w:t xml:space="preserve"> and 2 chairs per space for the exhibitors</w:t>
      </w:r>
      <w:r w:rsidR="00650A54">
        <w:t xml:space="preserve"> unless you purchased an additional table</w:t>
      </w:r>
      <w:r w:rsidRPr="00D252A4">
        <w:t xml:space="preserve">, </w:t>
      </w:r>
      <w:r w:rsidR="005D4D63" w:rsidRPr="00D252A4">
        <w:t>the</w:t>
      </w:r>
      <w:r w:rsidR="001936DE" w:rsidRPr="00D252A4">
        <w:t xml:space="preserve"> </w:t>
      </w:r>
      <w:r w:rsidRPr="00D252A4">
        <w:t xml:space="preserve">tables will be bare, </w:t>
      </w:r>
      <w:r w:rsidR="005D4D63" w:rsidRPr="00D252A4">
        <w:t>if</w:t>
      </w:r>
      <w:r w:rsidR="001936DE" w:rsidRPr="00D252A4">
        <w:t xml:space="preserve"> you </w:t>
      </w:r>
      <w:r w:rsidRPr="00D252A4">
        <w:t>require a plastic cover</w:t>
      </w:r>
      <w:r w:rsidR="00650A54">
        <w:t xml:space="preserve"> we will have supplies &amp; volunteers to help you during set up hours.</w:t>
      </w:r>
    </w:p>
    <w:p w:rsidR="00D252A4" w:rsidRPr="00D252A4" w:rsidRDefault="00D252A4" w:rsidP="001936DE">
      <w:r w:rsidRPr="00D252A4">
        <w:t>Additional chairs are available at $5 per chair and can be paid for by credit card prior to the event.</w:t>
      </w:r>
    </w:p>
    <w:p w:rsidR="001936DE" w:rsidRDefault="00D252A4" w:rsidP="001936DE">
      <w:r>
        <w:t>Please DO NOT</w:t>
      </w:r>
      <w:r w:rsidR="001936DE" w:rsidRPr="003C16A8">
        <w:t xml:space="preserve"> get chairs from the tables next </w:t>
      </w:r>
      <w:r>
        <w:t>or from the eating area.</w:t>
      </w:r>
    </w:p>
    <w:p w:rsidR="001936DE" w:rsidRDefault="001936DE" w:rsidP="002B2EC1">
      <w:pPr>
        <w:rPr>
          <w:b/>
        </w:rPr>
      </w:pPr>
    </w:p>
    <w:p w:rsidR="00D252A4" w:rsidRDefault="00D252A4" w:rsidP="00D252A4">
      <w:r w:rsidRPr="00DB651A">
        <w:t>The ISA Houston Section will provide s</w:t>
      </w:r>
      <w:r w:rsidR="00650A54">
        <w:t xml:space="preserve">oft drinks, water, beer, tables, and chairs, </w:t>
      </w:r>
      <w:r w:rsidRPr="00DB651A">
        <w:t xml:space="preserve">for the tabletop displays.  </w:t>
      </w:r>
      <w:r w:rsidR="00650A54">
        <w:t>We also will have security offers onsite as a requirement form the Houston Farm &amp; Ranch Club</w:t>
      </w:r>
    </w:p>
    <w:p w:rsidR="001936DE" w:rsidRDefault="001936DE" w:rsidP="002B2EC1">
      <w:pPr>
        <w:rPr>
          <w:b/>
        </w:rPr>
      </w:pPr>
    </w:p>
    <w:p w:rsidR="001936DE" w:rsidRDefault="001936DE" w:rsidP="002B2EC1">
      <w:pPr>
        <w:rPr>
          <w:b/>
        </w:rPr>
      </w:pPr>
    </w:p>
    <w:p w:rsidR="00D252A4" w:rsidRPr="00D252A4" w:rsidRDefault="00D252A4" w:rsidP="002B2EC1">
      <w:pPr>
        <w:rPr>
          <w:b/>
          <w:sz w:val="28"/>
          <w:szCs w:val="28"/>
          <w:u w:val="single"/>
        </w:rPr>
      </w:pPr>
      <w:r w:rsidRPr="00D252A4">
        <w:rPr>
          <w:b/>
          <w:sz w:val="28"/>
          <w:szCs w:val="28"/>
          <w:u w:val="single"/>
        </w:rPr>
        <w:t>Festivities:</w:t>
      </w:r>
    </w:p>
    <w:p w:rsidR="002B2EC1" w:rsidRDefault="00D252A4" w:rsidP="002B2EC1">
      <w:pPr>
        <w:rPr>
          <w:b/>
        </w:rPr>
      </w:pPr>
      <w:r>
        <w:rPr>
          <w:b/>
        </w:rPr>
        <w:t>P</w:t>
      </w:r>
      <w:r w:rsidR="002B2EC1">
        <w:rPr>
          <w:b/>
        </w:rPr>
        <w:t>rovided</w:t>
      </w:r>
      <w:r>
        <w:rPr>
          <w:b/>
        </w:rPr>
        <w:t xml:space="preserve"> courtesy of</w:t>
      </w:r>
      <w:r w:rsidR="002B2EC1">
        <w:rPr>
          <w:b/>
        </w:rPr>
        <w:t xml:space="preserve"> the ISA Houston Section &amp; </w:t>
      </w:r>
      <w:r>
        <w:rPr>
          <w:b/>
        </w:rPr>
        <w:t xml:space="preserve">Event </w:t>
      </w:r>
      <w:r w:rsidR="002B2EC1">
        <w:rPr>
          <w:b/>
        </w:rPr>
        <w:t>Sponsors</w:t>
      </w:r>
      <w:r w:rsidR="002B2EC1" w:rsidRPr="00647F98">
        <w:rPr>
          <w:b/>
        </w:rPr>
        <w:t>:</w:t>
      </w:r>
    </w:p>
    <w:p w:rsidR="002B2EC1" w:rsidRPr="00647F98" w:rsidRDefault="002B2EC1" w:rsidP="002B2EC1">
      <w:pPr>
        <w:rPr>
          <w:b/>
        </w:rPr>
      </w:pPr>
    </w:p>
    <w:p w:rsidR="00EB1C04" w:rsidRPr="00EB1C04" w:rsidRDefault="00EB1C04" w:rsidP="002B2EC1">
      <w:pPr>
        <w:pStyle w:val="ListParagraph"/>
        <w:numPr>
          <w:ilvl w:val="0"/>
          <w:numId w:val="1"/>
        </w:numPr>
      </w:pPr>
      <w:r>
        <w:rPr>
          <w:bCs/>
        </w:rPr>
        <w:t>Entertainment</w:t>
      </w:r>
      <w:r w:rsidR="002B2EC1" w:rsidRPr="002B2EC1">
        <w:rPr>
          <w:bCs/>
        </w:rPr>
        <w:t xml:space="preserve">: </w:t>
      </w:r>
    </w:p>
    <w:p w:rsidR="002B2EC1" w:rsidRPr="00EB1C04" w:rsidRDefault="00EB1C04" w:rsidP="00EB1C04">
      <w:pPr>
        <w:pStyle w:val="ListParagraph"/>
        <w:numPr>
          <w:ilvl w:val="1"/>
          <w:numId w:val="1"/>
        </w:numPr>
      </w:pPr>
      <w:r>
        <w:rPr>
          <w:bCs/>
        </w:rPr>
        <w:t>Music-</w:t>
      </w:r>
      <w:r w:rsidR="002B2EC1" w:rsidRPr="002B2EC1">
        <w:rPr>
          <w:bCs/>
        </w:rPr>
        <w:t>Texas Country &amp; Western</w:t>
      </w:r>
    </w:p>
    <w:p w:rsidR="00EB1C04" w:rsidRPr="004A17D8" w:rsidRDefault="00EB1C04" w:rsidP="00EB1C04">
      <w:pPr>
        <w:pStyle w:val="ListParagraph"/>
        <w:numPr>
          <w:ilvl w:val="1"/>
          <w:numId w:val="1"/>
        </w:numPr>
      </w:pPr>
      <w:r w:rsidRPr="004A17D8">
        <w:rPr>
          <w:bCs/>
        </w:rPr>
        <w:t>Texans Cheerleaders</w:t>
      </w:r>
    </w:p>
    <w:p w:rsidR="002B2EC1" w:rsidRPr="002B2EC1" w:rsidRDefault="002B2EC1" w:rsidP="002B2EC1">
      <w:pPr>
        <w:pStyle w:val="ListParagraph"/>
        <w:numPr>
          <w:ilvl w:val="0"/>
          <w:numId w:val="1"/>
        </w:numPr>
      </w:pPr>
      <w:bookmarkStart w:id="0" w:name="_GoBack"/>
      <w:bookmarkEnd w:id="0"/>
      <w:r w:rsidRPr="002B2EC1">
        <w:rPr>
          <w:bCs/>
        </w:rPr>
        <w:t>Drinks:</w:t>
      </w:r>
      <w:r w:rsidRPr="002B2EC1">
        <w:t xml:space="preserve"> Beer, Sodas and Water</w:t>
      </w:r>
    </w:p>
    <w:p w:rsidR="002B2EC1" w:rsidRPr="002B2EC1" w:rsidRDefault="002B2EC1" w:rsidP="002B2EC1">
      <w:pPr>
        <w:pStyle w:val="ListParagraph"/>
        <w:numPr>
          <w:ilvl w:val="0"/>
          <w:numId w:val="1"/>
        </w:numPr>
      </w:pPr>
      <w:r w:rsidRPr="002B2EC1">
        <w:rPr>
          <w:bCs/>
        </w:rPr>
        <w:t xml:space="preserve">Door prizes </w:t>
      </w:r>
    </w:p>
    <w:p w:rsidR="002B2EC1" w:rsidRDefault="002B2EC1" w:rsidP="002B2EC1">
      <w:pPr>
        <w:pStyle w:val="ListParagraph"/>
        <w:numPr>
          <w:ilvl w:val="0"/>
          <w:numId w:val="1"/>
        </w:numPr>
      </w:pPr>
      <w:r w:rsidRPr="002B2EC1">
        <w:rPr>
          <w:bCs/>
        </w:rPr>
        <w:t>Awards</w:t>
      </w:r>
      <w:r w:rsidRPr="00E65D0F">
        <w:rPr>
          <w:b/>
          <w:bCs/>
        </w:rPr>
        <w:t>:</w:t>
      </w:r>
      <w:r>
        <w:t xml:space="preserve"> </w:t>
      </w:r>
    </w:p>
    <w:p w:rsidR="002B2EC1" w:rsidRDefault="002B2EC1" w:rsidP="002B2EC1">
      <w:pPr>
        <w:pStyle w:val="ListParagraph"/>
        <w:numPr>
          <w:ilvl w:val="1"/>
          <w:numId w:val="1"/>
        </w:numPr>
      </w:pPr>
      <w:r>
        <w:t>1</w:t>
      </w:r>
      <w:r w:rsidRPr="00E65D0F">
        <w:rPr>
          <w:vertAlign w:val="superscript"/>
        </w:rPr>
        <w:t>st</w:t>
      </w:r>
      <w:r>
        <w:t>, 2</w:t>
      </w:r>
      <w:r w:rsidRPr="00E65D0F">
        <w:rPr>
          <w:vertAlign w:val="superscript"/>
        </w:rPr>
        <w:t>nd</w:t>
      </w:r>
      <w:r>
        <w:t>, and 3</w:t>
      </w:r>
      <w:r>
        <w:rPr>
          <w:vertAlign w:val="superscript"/>
        </w:rPr>
        <w:t>rd</w:t>
      </w:r>
      <w:r>
        <w:t xml:space="preserve"> pl</w:t>
      </w:r>
      <w:r w:rsidR="000D559D">
        <w:t>ace trophies for the best chili</w:t>
      </w:r>
    </w:p>
    <w:p w:rsidR="000D559D" w:rsidRDefault="000D559D" w:rsidP="000D559D">
      <w:pPr>
        <w:pStyle w:val="ListParagraph"/>
        <w:numPr>
          <w:ilvl w:val="2"/>
          <w:numId w:val="1"/>
        </w:numPr>
      </w:pPr>
      <w:r>
        <w:t>Awards by our judge panel</w:t>
      </w:r>
    </w:p>
    <w:p w:rsidR="00EB1C04" w:rsidRDefault="00EB1C04" w:rsidP="002B2EC1">
      <w:pPr>
        <w:pStyle w:val="ListParagraph"/>
        <w:numPr>
          <w:ilvl w:val="1"/>
          <w:numId w:val="1"/>
        </w:numPr>
      </w:pPr>
      <w:r>
        <w:t>1</w:t>
      </w:r>
      <w:r w:rsidRPr="00EB1C04">
        <w:rPr>
          <w:vertAlign w:val="superscript"/>
        </w:rPr>
        <w:t>st</w:t>
      </w:r>
      <w:r>
        <w:t>, 2</w:t>
      </w:r>
      <w:r w:rsidRPr="00EB1C04">
        <w:rPr>
          <w:vertAlign w:val="superscript"/>
        </w:rPr>
        <w:t>nd</w:t>
      </w:r>
      <w:r>
        <w:t>, and 3</w:t>
      </w:r>
      <w:r w:rsidRPr="00EB1C04">
        <w:rPr>
          <w:vertAlign w:val="superscript"/>
        </w:rPr>
        <w:t>rd</w:t>
      </w:r>
      <w:r>
        <w:t xml:space="preserve"> place trophies for best theme </w:t>
      </w:r>
    </w:p>
    <w:p w:rsidR="000D559D" w:rsidRDefault="000D559D" w:rsidP="000D559D">
      <w:pPr>
        <w:pStyle w:val="ListParagraph"/>
        <w:numPr>
          <w:ilvl w:val="2"/>
          <w:numId w:val="1"/>
        </w:numPr>
      </w:pPr>
      <w:r>
        <w:t>Awards by our judge panel</w:t>
      </w:r>
    </w:p>
    <w:p w:rsidR="002B2EC1" w:rsidRDefault="002B2EC1" w:rsidP="002B2EC1">
      <w:pPr>
        <w:pStyle w:val="ListParagraph"/>
        <w:numPr>
          <w:ilvl w:val="1"/>
          <w:numId w:val="1"/>
        </w:numPr>
      </w:pPr>
      <w:r>
        <w:t>People Choice and Best Themed trophies awards by the voting attendees</w:t>
      </w:r>
    </w:p>
    <w:p w:rsidR="002B2EC1" w:rsidRDefault="002B2EC1" w:rsidP="002B2EC1">
      <w:pPr>
        <w:pStyle w:val="ListParagraph"/>
        <w:numPr>
          <w:ilvl w:val="2"/>
          <w:numId w:val="1"/>
        </w:numPr>
      </w:pPr>
      <w:r>
        <w:t xml:space="preserve">Voting-Attendees will receive </w:t>
      </w:r>
      <w:r>
        <w:rPr>
          <w:b/>
          <w:bCs/>
          <w:u w:val="single"/>
        </w:rPr>
        <w:t>one ballot per person</w:t>
      </w:r>
      <w:r>
        <w:t xml:space="preserve"> to vote and there will be ballot boxes throughout the arena</w:t>
      </w:r>
    </w:p>
    <w:p w:rsidR="00BB79F7" w:rsidRDefault="00BB79F7" w:rsidP="002B2EC1">
      <w:pPr>
        <w:rPr>
          <w:b/>
          <w:bCs/>
        </w:rPr>
      </w:pPr>
    </w:p>
    <w:p w:rsidR="005673B0" w:rsidRDefault="005673B0" w:rsidP="002B2EC1">
      <w:pPr>
        <w:rPr>
          <w:b/>
          <w:bCs/>
        </w:rPr>
      </w:pPr>
    </w:p>
    <w:p w:rsidR="005D4D63" w:rsidRDefault="005D4D63" w:rsidP="002B2EC1">
      <w:pPr>
        <w:rPr>
          <w:b/>
          <w:bCs/>
        </w:rPr>
      </w:pPr>
    </w:p>
    <w:p w:rsidR="002B2EC1" w:rsidRPr="00D252A4" w:rsidRDefault="002B2EC1" w:rsidP="002B2EC1">
      <w:pPr>
        <w:rPr>
          <w:b/>
          <w:bCs/>
          <w:sz w:val="28"/>
          <w:szCs w:val="28"/>
          <w:u w:val="single"/>
        </w:rPr>
      </w:pPr>
      <w:r w:rsidRPr="00D252A4">
        <w:rPr>
          <w:b/>
          <w:bCs/>
          <w:sz w:val="28"/>
          <w:szCs w:val="28"/>
          <w:u w:val="single"/>
        </w:rPr>
        <w:t>Square Raffle</w:t>
      </w:r>
    </w:p>
    <w:p w:rsidR="007462DA" w:rsidRDefault="002B2EC1" w:rsidP="002B2EC1">
      <w:r w:rsidRPr="008B496C">
        <w:t xml:space="preserve">We encourage our Sponsors to </w:t>
      </w:r>
      <w:r w:rsidRPr="00D7263C">
        <w:t xml:space="preserve">donate a </w:t>
      </w:r>
      <w:r w:rsidR="009F0CF2" w:rsidRPr="00D7263C">
        <w:t xml:space="preserve">door </w:t>
      </w:r>
      <w:r w:rsidRPr="00D7263C">
        <w:t xml:space="preserve">prize </w:t>
      </w:r>
      <w:r w:rsidRPr="008B496C">
        <w:t xml:space="preserve">to be placed in the square raffle. </w:t>
      </w:r>
      <w:r w:rsidR="007462DA">
        <w:t>This is part of our fundraising efforts for the scholarship fund.</w:t>
      </w:r>
    </w:p>
    <w:p w:rsidR="007462DA" w:rsidRDefault="007462DA" w:rsidP="002B2EC1"/>
    <w:p w:rsidR="007462DA" w:rsidRDefault="002B2EC1" w:rsidP="002B2EC1">
      <w:r w:rsidRPr="008B496C">
        <w:t>The raffle board squares are priced at $10 each. Anyone can buy as many squares as they want to.</w:t>
      </w:r>
      <w:r>
        <w:t xml:space="preserve">  Typical donations in</w:t>
      </w:r>
      <w:r w:rsidR="007462DA">
        <w:t>clude:</w:t>
      </w:r>
      <w:r>
        <w:t xml:space="preserve"> </w:t>
      </w:r>
    </w:p>
    <w:p w:rsidR="007462DA" w:rsidRDefault="007462DA" w:rsidP="002B2EC1">
      <w:r>
        <w:t>G</w:t>
      </w:r>
      <w:r w:rsidR="002B2EC1">
        <w:t xml:space="preserve">ive-a-ways with your company logo, gift cards, sports tickets, </w:t>
      </w:r>
      <w:r>
        <w:t xml:space="preserve">electronics </w:t>
      </w:r>
      <w:r w:rsidR="005D4D63">
        <w:t>etc.</w:t>
      </w:r>
      <w:r w:rsidR="005F0DA3">
        <w:t xml:space="preserve"> in the </w:t>
      </w:r>
      <w:r w:rsidR="005F0DA3" w:rsidRPr="00D7263C">
        <w:t>$25</w:t>
      </w:r>
      <w:r>
        <w:t>+</w:t>
      </w:r>
      <w:r w:rsidR="005F0DA3" w:rsidRPr="00D7263C">
        <w:t xml:space="preserve"> range</w:t>
      </w:r>
      <w:r w:rsidR="002B2EC1">
        <w:t xml:space="preserve">. </w:t>
      </w:r>
    </w:p>
    <w:p w:rsidR="007462DA" w:rsidRDefault="002B2EC1" w:rsidP="002B2EC1">
      <w:r w:rsidRPr="00647F98">
        <w:t xml:space="preserve">PLEASE let </w:t>
      </w:r>
      <w:r w:rsidR="007462DA">
        <w:t>us</w:t>
      </w:r>
      <w:r w:rsidRPr="00647F98">
        <w:t xml:space="preserve"> know if you plan to bring a door prize</w:t>
      </w:r>
      <w:r w:rsidR="007462DA">
        <w:t>.</w:t>
      </w:r>
    </w:p>
    <w:p w:rsidR="002B2EC1" w:rsidRDefault="007462DA" w:rsidP="002B2EC1">
      <w:r>
        <w:lastRenderedPageBreak/>
        <w:t>Affix</w:t>
      </w:r>
      <w:r w:rsidR="002B2EC1" w:rsidRPr="00647F98">
        <w:t xml:space="preserve"> your business card </w:t>
      </w:r>
      <w:r>
        <w:t>to</w:t>
      </w:r>
      <w:r w:rsidR="002B2EC1" w:rsidRPr="00647F98">
        <w:t xml:space="preserve"> the prize.</w:t>
      </w:r>
      <w:r w:rsidR="00967AB0">
        <w:t xml:space="preserve"> </w:t>
      </w:r>
    </w:p>
    <w:p w:rsidR="002B2EC1" w:rsidRDefault="002B2EC1" w:rsidP="002B2EC1"/>
    <w:p w:rsidR="002B2EC1" w:rsidRDefault="002B2EC1" w:rsidP="007462DA">
      <w:pPr>
        <w:pStyle w:val="ListParagraph"/>
        <w:numPr>
          <w:ilvl w:val="0"/>
          <w:numId w:val="10"/>
        </w:numPr>
      </w:pPr>
      <w:r w:rsidRPr="003C16A8">
        <w:t xml:space="preserve">Smaller giveaways such as caps, </w:t>
      </w:r>
      <w:r w:rsidR="005F0DA3" w:rsidRPr="00D7263C">
        <w:t xml:space="preserve">cups, </w:t>
      </w:r>
      <w:r w:rsidRPr="003C16A8">
        <w:t>etc. can be given away at each table directly to customers as you wish.</w:t>
      </w:r>
    </w:p>
    <w:p w:rsidR="002B2EC1" w:rsidRDefault="002B2EC1" w:rsidP="00647F98">
      <w:pPr>
        <w:pStyle w:val="NoSpacing"/>
        <w:rPr>
          <w:b/>
        </w:rPr>
      </w:pPr>
    </w:p>
    <w:p w:rsidR="005D4D63" w:rsidRDefault="005D4D63" w:rsidP="00647F98">
      <w:pPr>
        <w:pStyle w:val="NoSpacing"/>
        <w:rPr>
          <w:b/>
        </w:rPr>
      </w:pPr>
    </w:p>
    <w:p w:rsidR="005D4D63" w:rsidRDefault="005D4D63" w:rsidP="00647F98">
      <w:pPr>
        <w:pStyle w:val="NoSpacing"/>
        <w:rPr>
          <w:b/>
        </w:rPr>
      </w:pPr>
    </w:p>
    <w:p w:rsidR="00983256" w:rsidRPr="007462DA" w:rsidRDefault="00EF4494" w:rsidP="00DB651A">
      <w:pPr>
        <w:rPr>
          <w:b/>
          <w:sz w:val="28"/>
          <w:szCs w:val="28"/>
          <w:u w:val="single"/>
        </w:rPr>
      </w:pPr>
      <w:r>
        <w:rPr>
          <w:b/>
          <w:sz w:val="28"/>
          <w:szCs w:val="28"/>
          <w:u w:val="single"/>
        </w:rPr>
        <w:t xml:space="preserve">Chili Cook Off Judging </w:t>
      </w:r>
      <w:r w:rsidR="00983256" w:rsidRPr="007462DA">
        <w:rPr>
          <w:b/>
          <w:sz w:val="28"/>
          <w:szCs w:val="28"/>
          <w:u w:val="single"/>
        </w:rPr>
        <w:t>Guidelines</w:t>
      </w:r>
      <w:r w:rsidR="008B496C" w:rsidRPr="007462DA">
        <w:rPr>
          <w:b/>
          <w:sz w:val="28"/>
          <w:szCs w:val="28"/>
          <w:u w:val="single"/>
        </w:rPr>
        <w:t>:</w:t>
      </w:r>
    </w:p>
    <w:p w:rsidR="008B496C" w:rsidRPr="008B496C" w:rsidRDefault="008B496C" w:rsidP="00DB651A">
      <w:pPr>
        <w:rPr>
          <w:b/>
        </w:rPr>
      </w:pPr>
    </w:p>
    <w:p w:rsidR="00EF4494" w:rsidRDefault="00DB651A" w:rsidP="003C16A8">
      <w:r w:rsidRPr="00DB651A">
        <w:t xml:space="preserve">The cook off teams </w:t>
      </w:r>
      <w:r w:rsidR="0060499A">
        <w:t>should</w:t>
      </w:r>
      <w:r w:rsidRPr="00DB651A">
        <w:t xml:space="preserve"> prepare as much of the chili as possible ahead of time and bring all items needed to heat the chili on site.</w:t>
      </w:r>
      <w:r w:rsidR="00EC7936">
        <w:t xml:space="preserve"> Only one chili recipe can be entered per sponsor.</w:t>
      </w:r>
    </w:p>
    <w:p w:rsidR="00EF4494" w:rsidRDefault="00EF4494" w:rsidP="003C16A8"/>
    <w:p w:rsidR="00EF4494" w:rsidRDefault="00EF4494" w:rsidP="003C16A8">
      <w:r>
        <w:t xml:space="preserve">Drop off &amp; Pick up time by Judges Runners: We will have out Judges Runners bring you a thermal container beginning at 5:00pm. </w:t>
      </w:r>
    </w:p>
    <w:p w:rsidR="00EF4494" w:rsidRDefault="00EF4494" w:rsidP="003C16A8"/>
    <w:p w:rsidR="00EF4494" w:rsidRDefault="00EF4494" w:rsidP="003C16A8">
      <w:r>
        <w:t>You will fill the thermal container ¾ full and the runner will come back by 5:08pm to collect your chili. Please be ready to submit your sample as we have to get the judging started ASAP!</w:t>
      </w:r>
    </w:p>
    <w:p w:rsidR="00EF4494" w:rsidRDefault="00EF4494" w:rsidP="003C16A8"/>
    <w:p w:rsidR="003C16A8" w:rsidRPr="00D7263C" w:rsidRDefault="00EF4494" w:rsidP="003C16A8">
      <w:r>
        <w:rPr>
          <w:i/>
        </w:rPr>
        <w:t>*</w:t>
      </w:r>
      <w:r w:rsidR="008B496C" w:rsidRPr="008B496C">
        <w:rPr>
          <w:i/>
        </w:rPr>
        <w:t>Please note that participation in the cook off competition is not mandatory.</w:t>
      </w:r>
      <w:r w:rsidR="001E33CC">
        <w:rPr>
          <w:i/>
        </w:rPr>
        <w:t xml:space="preserve"> </w:t>
      </w:r>
      <w:r w:rsidR="005D4D63">
        <w:rPr>
          <w:i/>
        </w:rPr>
        <w:t xml:space="preserve">It is recommended that you should at least have some food to attract </w:t>
      </w:r>
      <w:r w:rsidR="00F03DD8" w:rsidRPr="00F84CFC">
        <w:rPr>
          <w:i/>
        </w:rPr>
        <w:t xml:space="preserve">customers </w:t>
      </w:r>
      <w:r w:rsidR="005D4D63">
        <w:rPr>
          <w:i/>
        </w:rPr>
        <w:t>to your tabletop.</w:t>
      </w:r>
    </w:p>
    <w:p w:rsidR="008B496C" w:rsidRPr="008B496C" w:rsidRDefault="008B496C" w:rsidP="003C16A8"/>
    <w:p w:rsidR="003C16A8" w:rsidRPr="00EF4494" w:rsidRDefault="00EF4494" w:rsidP="003C16A8">
      <w:pPr>
        <w:rPr>
          <w:i/>
        </w:rPr>
      </w:pPr>
      <w:r>
        <w:rPr>
          <w:i/>
        </w:rPr>
        <w:t>*</w:t>
      </w:r>
      <w:r w:rsidR="003C16A8" w:rsidRPr="00EF4494">
        <w:rPr>
          <w:i/>
        </w:rPr>
        <w:t xml:space="preserve">A company team of two or more are encouraged to participate in order to work your booth. </w:t>
      </w:r>
    </w:p>
    <w:p w:rsidR="002B2EC1" w:rsidRDefault="002B2EC1" w:rsidP="00FB273D">
      <w:pPr>
        <w:rPr>
          <w:b/>
        </w:rPr>
      </w:pPr>
    </w:p>
    <w:p w:rsidR="00FB273D" w:rsidRPr="005D4D63" w:rsidRDefault="00794C5D" w:rsidP="00FB273D">
      <w:pPr>
        <w:rPr>
          <w:b/>
          <w:sz w:val="28"/>
          <w:szCs w:val="28"/>
          <w:u w:val="single"/>
        </w:rPr>
      </w:pPr>
      <w:r w:rsidRPr="005D4D63">
        <w:rPr>
          <w:b/>
          <w:sz w:val="28"/>
          <w:szCs w:val="28"/>
          <w:u w:val="single"/>
        </w:rPr>
        <w:t>On the day of the event</w:t>
      </w:r>
      <w:r w:rsidR="008B496C" w:rsidRPr="005D4D63">
        <w:rPr>
          <w:b/>
          <w:sz w:val="28"/>
          <w:szCs w:val="28"/>
          <w:u w:val="single"/>
        </w:rPr>
        <w:t xml:space="preserve"> t</w:t>
      </w:r>
      <w:r w:rsidR="002B5D23" w:rsidRPr="005D4D63">
        <w:rPr>
          <w:b/>
          <w:sz w:val="28"/>
          <w:szCs w:val="28"/>
          <w:u w:val="single"/>
        </w:rPr>
        <w:t xml:space="preserve">eams </w:t>
      </w:r>
      <w:r w:rsidR="008B496C" w:rsidRPr="005D4D63">
        <w:rPr>
          <w:b/>
          <w:sz w:val="28"/>
          <w:szCs w:val="28"/>
          <w:u w:val="single"/>
        </w:rPr>
        <w:t xml:space="preserve">need to </w:t>
      </w:r>
      <w:r w:rsidR="002B5D23" w:rsidRPr="005D4D63">
        <w:rPr>
          <w:b/>
          <w:sz w:val="28"/>
          <w:szCs w:val="28"/>
          <w:u w:val="single"/>
        </w:rPr>
        <w:t>bring the following:</w:t>
      </w:r>
      <w:r w:rsidR="00DB651A" w:rsidRPr="005D4D63">
        <w:rPr>
          <w:b/>
          <w:sz w:val="28"/>
          <w:szCs w:val="28"/>
          <w:u w:val="single"/>
        </w:rPr>
        <w:t xml:space="preserve"> </w:t>
      </w:r>
    </w:p>
    <w:p w:rsidR="00DB651A" w:rsidRDefault="00DB651A" w:rsidP="00DB651A">
      <w:pPr>
        <w:rPr>
          <w:rFonts w:ascii="Cambria" w:hAnsi="Cambria"/>
          <w:sz w:val="18"/>
        </w:rPr>
      </w:pPr>
    </w:p>
    <w:p w:rsidR="00D7263C" w:rsidRDefault="00DB651A" w:rsidP="00D7263C">
      <w:pPr>
        <w:pStyle w:val="ListParagraph"/>
        <w:numPr>
          <w:ilvl w:val="0"/>
          <w:numId w:val="3"/>
        </w:numPr>
      </w:pPr>
      <w:r w:rsidRPr="00DB651A">
        <w:t>Be prepared to cook about 5 gallons of chili. The indoor serving container needs to be able to hold at least 1 to 2 gallons of chili you can bring an additional electric pot to prepare</w:t>
      </w:r>
      <w:r w:rsidR="008B496C">
        <w:t xml:space="preserve"> and heat the rest of the chili</w:t>
      </w:r>
      <w:r w:rsidRPr="00DB651A">
        <w:t xml:space="preserve"> </w:t>
      </w:r>
    </w:p>
    <w:p w:rsidR="00B31C08" w:rsidRDefault="00FB273D" w:rsidP="00D7263C">
      <w:pPr>
        <w:pStyle w:val="ListParagraph"/>
        <w:numPr>
          <w:ilvl w:val="0"/>
          <w:numId w:val="3"/>
        </w:numPr>
      </w:pPr>
      <w:r>
        <w:t xml:space="preserve">Chili may be beef, turkey, bean, vegetarian, venison, etc. </w:t>
      </w:r>
    </w:p>
    <w:p w:rsidR="00B31C08" w:rsidRDefault="00FB273D" w:rsidP="00B31C08">
      <w:pPr>
        <w:pStyle w:val="ListParagraph"/>
        <w:numPr>
          <w:ilvl w:val="1"/>
          <w:numId w:val="3"/>
        </w:numPr>
      </w:pPr>
      <w:r>
        <w:t xml:space="preserve">Please let the attendees know what your </w:t>
      </w:r>
      <w:r w:rsidR="008B496C">
        <w:t>chili consist of</w:t>
      </w:r>
      <w:r w:rsidR="00B31C08">
        <w:t xml:space="preserve"> and the level of spice</w:t>
      </w:r>
      <w:r w:rsidR="001E33CC">
        <w:t>.</w:t>
      </w:r>
    </w:p>
    <w:p w:rsidR="00FB273D" w:rsidRPr="00D7263C" w:rsidRDefault="00B31C08" w:rsidP="00B31C08">
      <w:pPr>
        <w:pStyle w:val="ListParagraph"/>
        <w:numPr>
          <w:ilvl w:val="1"/>
          <w:numId w:val="3"/>
        </w:numPr>
      </w:pPr>
      <w:r>
        <w:t>I</w:t>
      </w:r>
      <w:r w:rsidR="001E33CC" w:rsidRPr="00D7263C">
        <w:t>f you are cooking vegetarian chili, let us know so we can list it.</w:t>
      </w:r>
    </w:p>
    <w:p w:rsidR="003C16A8" w:rsidRDefault="003A61B2" w:rsidP="003C16A8">
      <w:pPr>
        <w:pStyle w:val="ListParagraph"/>
        <w:numPr>
          <w:ilvl w:val="0"/>
          <w:numId w:val="3"/>
        </w:numPr>
      </w:pPr>
      <w:r w:rsidRPr="003C16A8">
        <w:t>E</w:t>
      </w:r>
      <w:r w:rsidR="002B5D23" w:rsidRPr="003C16A8">
        <w:t xml:space="preserve">xtension Cords, </w:t>
      </w:r>
      <w:r w:rsidR="00A91E18" w:rsidRPr="003C16A8">
        <w:t xml:space="preserve">Duct Tape, </w:t>
      </w:r>
      <w:r w:rsidR="000220C0" w:rsidRPr="003C16A8">
        <w:t xml:space="preserve">power strips, </w:t>
      </w:r>
      <w:r w:rsidR="002B5D23" w:rsidRPr="003C16A8">
        <w:t>crock pots and serving utensils</w:t>
      </w:r>
    </w:p>
    <w:p w:rsidR="003C16A8" w:rsidRPr="002737B6" w:rsidRDefault="003C16A8" w:rsidP="003C16A8">
      <w:pPr>
        <w:pStyle w:val="ListParagraph"/>
        <w:numPr>
          <w:ilvl w:val="1"/>
          <w:numId w:val="3"/>
        </w:numPr>
      </w:pPr>
      <w:r>
        <w:t xml:space="preserve">Please bring your own extension cords and power strips if </w:t>
      </w:r>
      <w:r w:rsidRPr="00D7263C">
        <w:t xml:space="preserve">you need </w:t>
      </w:r>
      <w:r>
        <w:t xml:space="preserve">power. The Houston Farm and Ranch has plenty of outlets all throughout the facilities. </w:t>
      </w:r>
      <w:r w:rsidRPr="003C16A8">
        <w:t>Do not forget to bring Duct Tape as all cords will have to be</w:t>
      </w:r>
      <w:r w:rsidR="008B496C">
        <w:t xml:space="preserve"> taped down for safety reasons</w:t>
      </w:r>
      <w:r w:rsidR="001E33CC">
        <w:t xml:space="preserve"> </w:t>
      </w:r>
      <w:r w:rsidR="001E33CC" w:rsidRPr="00D7263C">
        <w:t>on the concrete.</w:t>
      </w:r>
    </w:p>
    <w:p w:rsidR="002737B6" w:rsidRPr="00032213" w:rsidRDefault="002737B6" w:rsidP="00EF4494">
      <w:pPr>
        <w:pStyle w:val="ListParagraph"/>
        <w:numPr>
          <w:ilvl w:val="1"/>
          <w:numId w:val="3"/>
        </w:numPr>
      </w:pPr>
      <w:r w:rsidRPr="00D7263C">
        <w:t xml:space="preserve">Each vendor is only allowed one extension cord plugin connection on the pole or panel box, max amp of </w:t>
      </w:r>
      <w:r w:rsidRPr="00032213">
        <w:t>20</w:t>
      </w:r>
      <w:r w:rsidR="00BB79F7" w:rsidRPr="00032213">
        <w:t xml:space="preserve"> amp</w:t>
      </w:r>
      <w:r w:rsidRPr="00032213">
        <w:t xml:space="preserve"> </w:t>
      </w:r>
      <w:r w:rsidRPr="00D7263C">
        <w:t xml:space="preserve">at 120 Volts. From your extension cord, you can split off to more plugins but keep in mind the max load of </w:t>
      </w:r>
      <w:r w:rsidRPr="00032213">
        <w:t>20</w:t>
      </w:r>
      <w:r w:rsidR="00BB79F7" w:rsidRPr="00032213">
        <w:t xml:space="preserve"> amp</w:t>
      </w:r>
      <w:r w:rsidRPr="00032213">
        <w:t>.</w:t>
      </w:r>
    </w:p>
    <w:p w:rsidR="003C16A8" w:rsidRDefault="005D4D63" w:rsidP="003C16A8">
      <w:pPr>
        <w:pStyle w:val="ListParagraph"/>
        <w:numPr>
          <w:ilvl w:val="0"/>
          <w:numId w:val="3"/>
        </w:numPr>
      </w:pPr>
      <w:r>
        <w:t xml:space="preserve">Bring your own </w:t>
      </w:r>
      <w:r w:rsidR="00EA6B2B" w:rsidRPr="003C16A8">
        <w:t>Styrofoam bowls</w:t>
      </w:r>
      <w:r>
        <w:t>,</w:t>
      </w:r>
      <w:r w:rsidR="00EA6B2B" w:rsidRPr="003C16A8">
        <w:t xml:space="preserve"> spoons, Paper Towels, Cheese, Corn Chips, Jalapenos, Crackers</w:t>
      </w:r>
      <w:r w:rsidR="003C16A8" w:rsidRPr="003C16A8">
        <w:t xml:space="preserve"> and a</w:t>
      </w:r>
      <w:r w:rsidR="00EA6B2B" w:rsidRPr="003C16A8">
        <w:t>ny other c</w:t>
      </w:r>
      <w:r w:rsidR="008B496C">
        <w:t>ondiments for your chili</w:t>
      </w:r>
    </w:p>
    <w:p w:rsidR="00647F98" w:rsidRDefault="00647F98" w:rsidP="002B5D23">
      <w:pPr>
        <w:pStyle w:val="ListParagraph"/>
        <w:numPr>
          <w:ilvl w:val="0"/>
          <w:numId w:val="3"/>
        </w:numPr>
      </w:pPr>
      <w:r>
        <w:t>Any items you may need for serving your</w:t>
      </w:r>
      <w:r w:rsidR="008B496C">
        <w:t xml:space="preserve"> chili</w:t>
      </w:r>
      <w:r w:rsidR="005D4D63">
        <w:t xml:space="preserve"> and for cleanup of spills</w:t>
      </w:r>
    </w:p>
    <w:p w:rsidR="00091FBA" w:rsidRDefault="00152EC4" w:rsidP="003C31E7">
      <w:pPr>
        <w:pStyle w:val="ListParagraph"/>
        <w:numPr>
          <w:ilvl w:val="0"/>
          <w:numId w:val="3"/>
        </w:numPr>
        <w:rPr>
          <w:color w:val="FF0000"/>
        </w:rPr>
      </w:pPr>
      <w:r w:rsidRPr="00D6505A">
        <w:t>Houston, Texas</w:t>
      </w:r>
      <w:r w:rsidR="000220C0" w:rsidRPr="00D6505A">
        <w:t xml:space="preserve"> can be</w:t>
      </w:r>
      <w:r w:rsidR="002B5D23" w:rsidRPr="00D6505A">
        <w:t xml:space="preserve"> HOT </w:t>
      </w:r>
      <w:r w:rsidR="00EB1C04" w:rsidRPr="00D6505A">
        <w:t>or C</w:t>
      </w:r>
      <w:r w:rsidR="00B31C08" w:rsidRPr="00D6505A">
        <w:t>OLD</w:t>
      </w:r>
      <w:r w:rsidR="002B5D23" w:rsidRPr="00D6505A">
        <w:t xml:space="preserve"> in </w:t>
      </w:r>
      <w:r w:rsidR="004D6F29" w:rsidRPr="00D6505A">
        <w:t>mid-November</w:t>
      </w:r>
      <w:r w:rsidR="00EB1C04" w:rsidRPr="00D6505A">
        <w:t xml:space="preserve">. </w:t>
      </w:r>
      <w:r w:rsidRPr="00D6505A">
        <w:t xml:space="preserve">Be sure to check the weather forecast and dress </w:t>
      </w:r>
      <w:r w:rsidR="00485B0A" w:rsidRPr="00D6505A">
        <w:t>accordingly</w:t>
      </w:r>
      <w:r w:rsidRPr="00D6505A">
        <w:t xml:space="preserve">! </w:t>
      </w:r>
      <w:r w:rsidR="00091FBA" w:rsidRPr="00D6505A">
        <w:t xml:space="preserve"> </w:t>
      </w:r>
      <w:r w:rsidR="004D6F29" w:rsidRPr="00D6505A">
        <w:t>Or bring portable fans if hot.</w:t>
      </w:r>
    </w:p>
    <w:p w:rsidR="009E065F" w:rsidRPr="004D6F29" w:rsidRDefault="009E065F" w:rsidP="009E065F">
      <w:pPr>
        <w:pStyle w:val="ListParagraph"/>
        <w:rPr>
          <w:color w:val="FF0000"/>
        </w:rPr>
      </w:pPr>
    </w:p>
    <w:p w:rsidR="00B31C08" w:rsidRPr="00B31C08" w:rsidRDefault="00B31C08" w:rsidP="00B31C08">
      <w:pPr>
        <w:rPr>
          <w:b/>
          <w:sz w:val="28"/>
          <w:szCs w:val="28"/>
          <w:u w:val="single"/>
        </w:rPr>
      </w:pPr>
      <w:r w:rsidRPr="00B31C08">
        <w:rPr>
          <w:b/>
          <w:sz w:val="28"/>
          <w:szCs w:val="28"/>
          <w:u w:val="single"/>
        </w:rPr>
        <w:t>Supplies</w:t>
      </w:r>
    </w:p>
    <w:p w:rsidR="009E065F" w:rsidRPr="00B31C08" w:rsidRDefault="00B31C08" w:rsidP="00B31C08">
      <w:pPr>
        <w:rPr>
          <w:color w:val="FF0000"/>
        </w:rPr>
      </w:pPr>
      <w:r>
        <w:t>In case you forget something, the n</w:t>
      </w:r>
      <w:r w:rsidR="00EC7936">
        <w:t xml:space="preserve">earest stores </w:t>
      </w:r>
      <w:r>
        <w:t>are:</w:t>
      </w:r>
    </w:p>
    <w:p w:rsidR="008468CE" w:rsidRDefault="002B2EC1" w:rsidP="00EF4494">
      <w:pPr>
        <w:pStyle w:val="ListParagraph"/>
        <w:numPr>
          <w:ilvl w:val="0"/>
          <w:numId w:val="8"/>
        </w:numPr>
      </w:pPr>
      <w:r>
        <w:t>Wal-Mart</w:t>
      </w:r>
      <w:r w:rsidR="00EC7936">
        <w:t xml:space="preserve"> Neighborhood Market</w:t>
      </w:r>
    </w:p>
    <w:p w:rsidR="00EC7936" w:rsidRPr="00D6505A" w:rsidRDefault="00EC7936" w:rsidP="008468CE">
      <w:pPr>
        <w:pStyle w:val="ListParagraph"/>
      </w:pPr>
      <w:r>
        <w:lastRenderedPageBreak/>
        <w:t xml:space="preserve">4810 Highway 6 </w:t>
      </w:r>
      <w:r w:rsidR="004928A2">
        <w:t>N,</w:t>
      </w:r>
      <w:r w:rsidRPr="00EC7936">
        <w:rPr>
          <w:rFonts w:ascii="Arial" w:eastAsia="Times New Roman" w:hAnsi="Arial" w:cs="Arial"/>
          <w:color w:val="000000"/>
          <w:sz w:val="20"/>
          <w:szCs w:val="20"/>
        </w:rPr>
        <w:t xml:space="preserve"> Houston, TX 77084</w:t>
      </w:r>
      <w:r w:rsidR="008468CE" w:rsidRPr="00D6505A">
        <w:rPr>
          <w:rFonts w:ascii="Arial" w:eastAsia="Times New Roman" w:hAnsi="Arial" w:cs="Arial"/>
          <w:sz w:val="20"/>
          <w:szCs w:val="20"/>
        </w:rPr>
        <w:t xml:space="preserve">, </w:t>
      </w:r>
      <w:r w:rsidR="009E065F" w:rsidRPr="00D6505A">
        <w:rPr>
          <w:rFonts w:ascii="Arial" w:eastAsia="Times New Roman" w:hAnsi="Arial" w:cs="Arial"/>
          <w:sz w:val="20"/>
          <w:szCs w:val="20"/>
        </w:rPr>
        <w:t>approximately 2</w:t>
      </w:r>
      <w:r w:rsidR="008468CE" w:rsidRPr="00D6505A">
        <w:rPr>
          <w:rFonts w:ascii="Arial" w:eastAsia="Times New Roman" w:hAnsi="Arial" w:cs="Arial"/>
          <w:sz w:val="20"/>
          <w:szCs w:val="20"/>
        </w:rPr>
        <w:t xml:space="preserve"> miles north</w:t>
      </w:r>
      <w:r w:rsidR="00291118" w:rsidRPr="00D6505A">
        <w:rPr>
          <w:rFonts w:ascii="Arial" w:eastAsia="Times New Roman" w:hAnsi="Arial" w:cs="Arial"/>
          <w:sz w:val="20"/>
          <w:szCs w:val="20"/>
        </w:rPr>
        <w:t xml:space="preserve"> on the right</w:t>
      </w:r>
      <w:r w:rsidR="008468CE" w:rsidRPr="00D6505A">
        <w:rPr>
          <w:rFonts w:ascii="Arial" w:eastAsia="Times New Roman" w:hAnsi="Arial" w:cs="Arial"/>
          <w:sz w:val="20"/>
          <w:szCs w:val="20"/>
        </w:rPr>
        <w:t xml:space="preserve">. </w:t>
      </w:r>
    </w:p>
    <w:p w:rsidR="008468CE" w:rsidRPr="00D6505A" w:rsidRDefault="00EC7936" w:rsidP="00EC7936">
      <w:pPr>
        <w:pStyle w:val="ListParagraph"/>
        <w:numPr>
          <w:ilvl w:val="0"/>
          <w:numId w:val="8"/>
        </w:numPr>
        <w:rPr>
          <w:rFonts w:ascii="Arial" w:eastAsia="Times New Roman" w:hAnsi="Arial" w:cs="Arial"/>
          <w:sz w:val="20"/>
          <w:szCs w:val="20"/>
        </w:rPr>
      </w:pPr>
      <w:r w:rsidRPr="00D6505A">
        <w:rPr>
          <w:rFonts w:ascii="Arial" w:eastAsia="Times New Roman" w:hAnsi="Arial" w:cs="Arial"/>
          <w:sz w:val="20"/>
          <w:szCs w:val="20"/>
        </w:rPr>
        <w:t xml:space="preserve">Home Depot </w:t>
      </w:r>
      <w:r w:rsidR="008468CE" w:rsidRPr="00D6505A">
        <w:rPr>
          <w:rFonts w:ascii="Arial" w:eastAsia="Times New Roman" w:hAnsi="Arial" w:cs="Arial"/>
          <w:sz w:val="20"/>
          <w:szCs w:val="20"/>
        </w:rPr>
        <w:t>or Lowe’s</w:t>
      </w:r>
      <w:r w:rsidRPr="00D6505A">
        <w:rPr>
          <w:rFonts w:ascii="Arial" w:eastAsia="Times New Roman" w:hAnsi="Arial" w:cs="Arial"/>
          <w:sz w:val="20"/>
          <w:szCs w:val="20"/>
        </w:rPr>
        <w:t>– Copperfield-</w:t>
      </w:r>
    </w:p>
    <w:p w:rsidR="00EC7936" w:rsidRPr="008468CE" w:rsidRDefault="00EC7936" w:rsidP="008468CE">
      <w:pPr>
        <w:pStyle w:val="ListParagraph"/>
        <w:rPr>
          <w:rFonts w:ascii="Arial" w:eastAsia="Times New Roman" w:hAnsi="Arial" w:cs="Arial"/>
          <w:color w:val="FF0000"/>
          <w:sz w:val="20"/>
          <w:szCs w:val="20"/>
        </w:rPr>
      </w:pPr>
      <w:r w:rsidRPr="00D6505A">
        <w:rPr>
          <w:rFonts w:ascii="Arial" w:eastAsia="Times New Roman" w:hAnsi="Arial" w:cs="Arial"/>
          <w:sz w:val="20"/>
          <w:szCs w:val="20"/>
        </w:rPr>
        <w:t>6800 Hwy 6 N</w:t>
      </w:r>
      <w:r w:rsidR="004928A2" w:rsidRPr="00D6505A">
        <w:rPr>
          <w:rFonts w:ascii="Arial" w:eastAsia="Times New Roman" w:hAnsi="Arial" w:cs="Arial"/>
          <w:sz w:val="20"/>
          <w:szCs w:val="20"/>
        </w:rPr>
        <w:t xml:space="preserve">, </w:t>
      </w:r>
      <w:r w:rsidRPr="00D6505A">
        <w:rPr>
          <w:rFonts w:ascii="Arial" w:eastAsia="Times New Roman" w:hAnsi="Arial" w:cs="Arial"/>
          <w:sz w:val="20"/>
          <w:szCs w:val="20"/>
        </w:rPr>
        <w:t>Houston, TX 77084</w:t>
      </w:r>
      <w:r w:rsidR="008468CE" w:rsidRPr="00D6505A">
        <w:rPr>
          <w:rFonts w:ascii="Arial" w:eastAsia="Times New Roman" w:hAnsi="Arial" w:cs="Arial"/>
          <w:sz w:val="20"/>
          <w:szCs w:val="20"/>
        </w:rPr>
        <w:t>, approximately 4 miles north</w:t>
      </w:r>
      <w:r w:rsidR="00291118" w:rsidRPr="00D6505A">
        <w:rPr>
          <w:rFonts w:ascii="Arial" w:eastAsia="Times New Roman" w:hAnsi="Arial" w:cs="Arial"/>
          <w:sz w:val="20"/>
          <w:szCs w:val="20"/>
        </w:rPr>
        <w:t xml:space="preserve"> on the right</w:t>
      </w:r>
      <w:r w:rsidR="008468CE" w:rsidRPr="008468CE">
        <w:rPr>
          <w:rFonts w:ascii="Arial" w:eastAsia="Times New Roman" w:hAnsi="Arial" w:cs="Arial"/>
          <w:color w:val="FF0000"/>
          <w:sz w:val="20"/>
          <w:szCs w:val="20"/>
        </w:rPr>
        <w:t>.</w:t>
      </w:r>
    </w:p>
    <w:p w:rsidR="00EC7936" w:rsidRPr="008468CE" w:rsidRDefault="00EC7936" w:rsidP="003C31E7">
      <w:pPr>
        <w:rPr>
          <w:color w:val="FF0000"/>
        </w:rPr>
      </w:pPr>
    </w:p>
    <w:p w:rsidR="00DB651A" w:rsidRPr="00DB651A" w:rsidRDefault="002B5D23" w:rsidP="00EB1C04">
      <w:pPr>
        <w:rPr>
          <w:rFonts w:ascii="Cambria" w:hAnsi="Cambria"/>
          <w:b/>
          <w:sz w:val="18"/>
        </w:rPr>
      </w:pPr>
      <w:r>
        <w:t xml:space="preserve"> </w:t>
      </w:r>
    </w:p>
    <w:p w:rsidR="00DE4DB1" w:rsidRPr="005D4D63" w:rsidRDefault="00DE4DB1" w:rsidP="00DE4DB1">
      <w:pPr>
        <w:rPr>
          <w:b/>
          <w:sz w:val="28"/>
          <w:szCs w:val="28"/>
          <w:u w:val="single"/>
        </w:rPr>
      </w:pPr>
      <w:r w:rsidRPr="005D4D63">
        <w:rPr>
          <w:b/>
          <w:sz w:val="28"/>
          <w:szCs w:val="28"/>
          <w:u w:val="single"/>
        </w:rPr>
        <w:t>FAQ:</w:t>
      </w:r>
    </w:p>
    <w:p w:rsidR="00DE4DB1" w:rsidRDefault="00DE4DB1" w:rsidP="00DE4DB1"/>
    <w:p w:rsidR="00406532" w:rsidRPr="0081662A" w:rsidRDefault="00406532" w:rsidP="00DE4DB1">
      <w:pPr>
        <w:pStyle w:val="ListParagraph"/>
        <w:numPr>
          <w:ilvl w:val="0"/>
          <w:numId w:val="9"/>
        </w:numPr>
      </w:pPr>
      <w:r w:rsidRPr="0081662A">
        <w:t>Pop up tents are not allowed unless you have purchased back to back table spaces</w:t>
      </w:r>
      <w:r w:rsidR="008436D1">
        <w:t xml:space="preserve"> or have a table in the dirt. </w:t>
      </w:r>
      <w:r w:rsidRPr="0081662A">
        <w:t xml:space="preserve"> This was an issue in the past due to partial blocking of the walkways and brought to our attention by the Fire Marshall.</w:t>
      </w:r>
    </w:p>
    <w:p w:rsidR="00DE4DB1" w:rsidRDefault="005D4D63" w:rsidP="00DE4DB1">
      <w:pPr>
        <w:pStyle w:val="ListParagraph"/>
        <w:numPr>
          <w:ilvl w:val="0"/>
          <w:numId w:val="9"/>
        </w:numPr>
      </w:pPr>
      <w:r>
        <w:t>The use of forklifts is prohibited due to liability issues</w:t>
      </w:r>
      <w:r w:rsidR="00DE4DB1">
        <w:t>.</w:t>
      </w:r>
    </w:p>
    <w:p w:rsidR="00DE4DB1" w:rsidRDefault="00DE4DB1" w:rsidP="00DE4DB1">
      <w:pPr>
        <w:pStyle w:val="ListParagraph"/>
        <w:numPr>
          <w:ilvl w:val="0"/>
          <w:numId w:val="9"/>
        </w:numPr>
      </w:pPr>
      <w:r>
        <w:t>The Houston Farm &amp; Ranch cannot accept any shipments for the event due to liability.</w:t>
      </w:r>
    </w:p>
    <w:p w:rsidR="00EF0495" w:rsidRPr="005D4D63" w:rsidRDefault="00EF0495" w:rsidP="00DE4DB1">
      <w:pPr>
        <w:pStyle w:val="ListParagraph"/>
        <w:numPr>
          <w:ilvl w:val="0"/>
          <w:numId w:val="9"/>
        </w:numPr>
      </w:pPr>
      <w:r w:rsidRPr="005D4D63">
        <w:t>If you have attendees who have not RSVP they can still get into the chili cook off. They will not have a printed name</w:t>
      </w:r>
      <w:r w:rsidR="00700CC8" w:rsidRPr="005D4D63">
        <w:t xml:space="preserve"> tag but a blank name tag to write their name on.</w:t>
      </w:r>
    </w:p>
    <w:p w:rsidR="00411645" w:rsidRPr="00D7263C" w:rsidRDefault="00411645" w:rsidP="00DE4DB1">
      <w:pPr>
        <w:pStyle w:val="ListParagraph"/>
        <w:numPr>
          <w:ilvl w:val="0"/>
          <w:numId w:val="9"/>
        </w:numPr>
      </w:pPr>
      <w:r w:rsidRPr="00D7263C">
        <w:t xml:space="preserve">We do not share the </w:t>
      </w:r>
      <w:r w:rsidR="008436D1">
        <w:t xml:space="preserve">entire </w:t>
      </w:r>
      <w:r w:rsidRPr="00D7263C">
        <w:t xml:space="preserve">RSVP list to maintain </w:t>
      </w:r>
      <w:r w:rsidR="00341B1D" w:rsidRPr="00D7263C">
        <w:t>confidentiality</w:t>
      </w:r>
      <w:r w:rsidRPr="00D7263C">
        <w:t xml:space="preserve"> of your customers and to encourage you to invite all of your customers</w:t>
      </w:r>
      <w:r w:rsidR="00341B1D" w:rsidRPr="00D7263C">
        <w:t xml:space="preserve"> in your data base</w:t>
      </w:r>
      <w:r w:rsidRPr="00D7263C">
        <w:t xml:space="preserve">. </w:t>
      </w:r>
      <w:r w:rsidR="008436D1">
        <w:t>We can give you names, title and employer of the attendees.</w:t>
      </w:r>
    </w:p>
    <w:p w:rsidR="00EB1C04" w:rsidRDefault="003843F2" w:rsidP="00EB1C04">
      <w:pPr>
        <w:pStyle w:val="ListParagraph"/>
        <w:numPr>
          <w:ilvl w:val="0"/>
          <w:numId w:val="9"/>
        </w:numPr>
      </w:pPr>
      <w:r w:rsidRPr="00D7263C">
        <w:t xml:space="preserve">No outside beer or any form of liquor is allowed. </w:t>
      </w:r>
    </w:p>
    <w:p w:rsidR="00EB1C04" w:rsidRDefault="00EB1C04" w:rsidP="00EB1C04">
      <w:pPr>
        <w:pStyle w:val="ListParagraph"/>
        <w:numPr>
          <w:ilvl w:val="0"/>
          <w:numId w:val="9"/>
        </w:numPr>
      </w:pPr>
      <w:r>
        <w:t xml:space="preserve">Propane cooking is no longer allowed unless your company </w:t>
      </w:r>
      <w:r w:rsidRPr="0081662A">
        <w:t xml:space="preserve">wants </w:t>
      </w:r>
      <w:r w:rsidR="00291687" w:rsidRPr="0081662A">
        <w:t xml:space="preserve">to </w:t>
      </w:r>
      <w:r w:rsidRPr="0081662A">
        <w:t xml:space="preserve">obtain </w:t>
      </w:r>
      <w:r>
        <w:t>a permit from the city of Houston Permit office for the Fire Marshall fee (around $450 dollars) &amp; propane technician fees about $20.00 a tank.</w:t>
      </w:r>
    </w:p>
    <w:p w:rsidR="00EB1C04" w:rsidRPr="00D7263C" w:rsidRDefault="00EB1C04" w:rsidP="00EB1C04">
      <w:pPr>
        <w:ind w:left="360"/>
      </w:pPr>
    </w:p>
    <w:p w:rsidR="00EF0495" w:rsidRDefault="00EF0495" w:rsidP="00EF0495"/>
    <w:p w:rsidR="005E1376" w:rsidRPr="00D7263C" w:rsidRDefault="005E1376" w:rsidP="00EF0495">
      <w:r w:rsidRPr="00D7263C">
        <w:t xml:space="preserve">Things that happened </w:t>
      </w:r>
      <w:r w:rsidR="001A601E" w:rsidRPr="0081662A">
        <w:t>in the past</w:t>
      </w:r>
      <w:r w:rsidRPr="0081662A">
        <w:t xml:space="preserve"> and </w:t>
      </w:r>
      <w:r w:rsidRPr="00D7263C">
        <w:t>we do not want them to happen this year:</w:t>
      </w:r>
    </w:p>
    <w:p w:rsidR="005E1376" w:rsidRPr="00D7263C" w:rsidRDefault="005E1376" w:rsidP="00EF0495">
      <w:r w:rsidRPr="00D7263C">
        <w:t xml:space="preserve">Do not dump your chili in the </w:t>
      </w:r>
      <w:r w:rsidR="00506FE2" w:rsidRPr="00D7263C">
        <w:t>toilet, which</w:t>
      </w:r>
      <w:r w:rsidRPr="00D7263C">
        <w:t xml:space="preserve"> plug</w:t>
      </w:r>
      <w:r w:rsidR="001A601E">
        <w:t>s</w:t>
      </w:r>
      <w:r w:rsidRPr="00D7263C">
        <w:t xml:space="preserve"> them up.</w:t>
      </w:r>
      <w:r w:rsidR="001A601E">
        <w:t xml:space="preserve"> Take it back with you.</w:t>
      </w:r>
    </w:p>
    <w:p w:rsidR="005E1376" w:rsidRPr="00D7263C" w:rsidRDefault="005E1376" w:rsidP="00EF0495">
      <w:r w:rsidRPr="00D7263C">
        <w:t>Do not dump your chili in the grass, take it back with you.</w:t>
      </w:r>
    </w:p>
    <w:p w:rsidR="00EF0495" w:rsidRDefault="00EF0495" w:rsidP="00EF0495"/>
    <w:p w:rsidR="00DE4DB1" w:rsidRPr="00306D2E" w:rsidRDefault="005D4D63" w:rsidP="00EF0495">
      <w:r>
        <w:t xml:space="preserve">Thank you all for the support </w:t>
      </w:r>
      <w:r w:rsidR="00DE4DB1">
        <w:t>o</w:t>
      </w:r>
      <w:r>
        <w:t>f</w:t>
      </w:r>
      <w:r w:rsidR="00DE4DB1">
        <w:t xml:space="preserve"> the scholarship fund and ISA Houston Section. </w:t>
      </w:r>
    </w:p>
    <w:p w:rsidR="00DE4DB1" w:rsidRDefault="00DE4DB1" w:rsidP="00DE4DB1"/>
    <w:p w:rsidR="00DE4DB1" w:rsidRDefault="00DE4DB1" w:rsidP="00DE4DB1">
      <w:r>
        <w:t>Please let us know if you have any questions.</w:t>
      </w:r>
    </w:p>
    <w:p w:rsidR="00DE4DB1" w:rsidRDefault="00DE4DB1" w:rsidP="00DE4DB1"/>
    <w:p w:rsidR="00DE4DB1" w:rsidRDefault="00DE4DB1" w:rsidP="00DE4DB1">
      <w:r>
        <w:t>Regards,</w:t>
      </w:r>
    </w:p>
    <w:p w:rsidR="00DE4DB1" w:rsidRDefault="00DE4DB1" w:rsidP="00DE4DB1"/>
    <w:p w:rsidR="00DE4DB1" w:rsidRDefault="00DE4DB1" w:rsidP="00DE4DB1">
      <w:r>
        <w:t>ISA Houston Section Expo &amp; Chili Cook Off Committee</w:t>
      </w:r>
    </w:p>
    <w:p w:rsidR="00992664" w:rsidRDefault="00992664" w:rsidP="00DE4DB1"/>
    <w:p w:rsidR="00DE4DB1" w:rsidRPr="0081662A" w:rsidRDefault="00DE4DB1" w:rsidP="00DE4DB1">
      <w:pPr>
        <w:rPr>
          <w:sz w:val="28"/>
          <w:szCs w:val="28"/>
        </w:rPr>
      </w:pPr>
      <w:r w:rsidRPr="0081662A">
        <w:rPr>
          <w:sz w:val="28"/>
          <w:szCs w:val="28"/>
        </w:rPr>
        <w:t>Mike Huereca,</w:t>
      </w:r>
      <w:r w:rsidR="00992664" w:rsidRPr="0081662A">
        <w:rPr>
          <w:sz w:val="28"/>
          <w:szCs w:val="28"/>
        </w:rPr>
        <w:t xml:space="preserve"> </w:t>
      </w:r>
      <w:r w:rsidR="00485B0A" w:rsidRPr="0081662A">
        <w:rPr>
          <w:sz w:val="28"/>
          <w:szCs w:val="28"/>
        </w:rPr>
        <w:t xml:space="preserve">ISA Houston Section </w:t>
      </w:r>
      <w:r w:rsidR="00992664" w:rsidRPr="0081662A">
        <w:rPr>
          <w:sz w:val="28"/>
          <w:szCs w:val="28"/>
        </w:rPr>
        <w:t xml:space="preserve">Expo &amp; Chili Cook Off </w:t>
      </w:r>
      <w:r w:rsidRPr="0081662A">
        <w:rPr>
          <w:sz w:val="28"/>
          <w:szCs w:val="28"/>
        </w:rPr>
        <w:t>Chairman</w:t>
      </w:r>
    </w:p>
    <w:p w:rsidR="00992664" w:rsidRPr="0081662A" w:rsidRDefault="00992664" w:rsidP="00DE4DB1">
      <w:pPr>
        <w:rPr>
          <w:sz w:val="28"/>
          <w:szCs w:val="28"/>
        </w:rPr>
      </w:pPr>
      <w:r w:rsidRPr="0081662A">
        <w:rPr>
          <w:sz w:val="28"/>
          <w:szCs w:val="28"/>
        </w:rPr>
        <w:t xml:space="preserve">Paul Shkedy, </w:t>
      </w:r>
      <w:r w:rsidR="00485B0A" w:rsidRPr="0081662A">
        <w:rPr>
          <w:sz w:val="28"/>
          <w:szCs w:val="28"/>
        </w:rPr>
        <w:t xml:space="preserve">ISA Houston Section </w:t>
      </w:r>
      <w:r w:rsidRPr="0081662A">
        <w:rPr>
          <w:sz w:val="28"/>
          <w:szCs w:val="28"/>
        </w:rPr>
        <w:t xml:space="preserve">Expo &amp; Chili Cook Off </w:t>
      </w:r>
      <w:r w:rsidR="00485B0A" w:rsidRPr="0081662A">
        <w:rPr>
          <w:sz w:val="28"/>
          <w:szCs w:val="28"/>
        </w:rPr>
        <w:t xml:space="preserve">Assistant </w:t>
      </w:r>
      <w:r w:rsidRPr="0081662A">
        <w:rPr>
          <w:sz w:val="28"/>
          <w:szCs w:val="28"/>
        </w:rPr>
        <w:t>Chairman</w:t>
      </w:r>
    </w:p>
    <w:p w:rsidR="00DE4DB1" w:rsidRPr="0081662A" w:rsidRDefault="00DE4DB1" w:rsidP="00DE4DB1">
      <w:pPr>
        <w:rPr>
          <w:sz w:val="28"/>
          <w:szCs w:val="28"/>
        </w:rPr>
      </w:pPr>
      <w:r w:rsidRPr="0081662A">
        <w:rPr>
          <w:sz w:val="28"/>
          <w:szCs w:val="28"/>
        </w:rPr>
        <w:t xml:space="preserve">Amanda Hardy, Event </w:t>
      </w:r>
      <w:r w:rsidR="00485B0A" w:rsidRPr="0081662A">
        <w:rPr>
          <w:sz w:val="28"/>
          <w:szCs w:val="28"/>
        </w:rPr>
        <w:t>Manager</w:t>
      </w:r>
      <w:r w:rsidRPr="0081662A">
        <w:rPr>
          <w:sz w:val="28"/>
          <w:szCs w:val="28"/>
        </w:rPr>
        <w:t xml:space="preserve">  </w:t>
      </w:r>
    </w:p>
    <w:p w:rsidR="00DE4DB1" w:rsidRPr="00306D2E" w:rsidRDefault="00314F10" w:rsidP="00DE4DB1">
      <w:hyperlink r:id="rId10" w:history="1">
        <w:r w:rsidR="00DE4DB1" w:rsidRPr="006971FA">
          <w:rPr>
            <w:rStyle w:val="Hyperlink"/>
          </w:rPr>
          <w:t>Amanda@functionzinc.com</w:t>
        </w:r>
      </w:hyperlink>
      <w:r w:rsidR="00DE4DB1">
        <w:t xml:space="preserve">  Cell: 281-928-0462</w:t>
      </w:r>
    </w:p>
    <w:sectPr w:rsidR="00DE4DB1" w:rsidRPr="00306D2E" w:rsidSect="0088459C">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F10" w:rsidRDefault="00314F10" w:rsidP="002A5DE8">
      <w:r>
        <w:separator/>
      </w:r>
    </w:p>
  </w:endnote>
  <w:endnote w:type="continuationSeparator" w:id="0">
    <w:p w:rsidR="00314F10" w:rsidRDefault="00314F10" w:rsidP="002A5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94" w:rsidRDefault="00EF4494" w:rsidP="00794C5D">
    <w:pPr>
      <w:pStyle w:val="Footer"/>
      <w:jc w:val="center"/>
    </w:pPr>
    <w:r>
      <w:t xml:space="preserve"> </w:t>
    </w:r>
  </w:p>
  <w:p w:rsidR="00EF4494" w:rsidRDefault="00EF4494" w:rsidP="00794C5D">
    <w:pPr>
      <w:pStyle w:val="Footer"/>
      <w:jc w:val="center"/>
    </w:pPr>
    <w:r>
      <w:t>http://www.houstonisa.org</w:t>
    </w:r>
    <w:sdt>
      <w:sdtPr>
        <w:id w:val="1684853412"/>
        <w:docPartObj>
          <w:docPartGallery w:val="Page Numbers (Bottom of Page)"/>
          <w:docPartUnique/>
        </w:docPartObj>
      </w:sdtPr>
      <w:sdtEndPr/>
      <w:sdtContent>
        <w:r>
          <w:rPr>
            <w:noProof/>
          </w:rPr>
          <mc:AlternateContent>
            <mc:Choice Requires="wps">
              <w:drawing>
                <wp:anchor distT="0" distB="0" distL="114300" distR="114300" simplePos="0" relativeHeight="251663360" behindDoc="0" locked="0" layoutInCell="1" allowOverlap="1" wp14:anchorId="299C9333" wp14:editId="76C7E789">
                  <wp:simplePos x="0" y="0"/>
                  <wp:positionH relativeFrom="leftMargin">
                    <wp:align>center</wp:align>
                  </wp:positionH>
                  <wp:positionV relativeFrom="bottomMargin">
                    <wp:align>top</wp:align>
                  </wp:positionV>
                  <wp:extent cx="762000" cy="895350"/>
                  <wp:effectExtent l="0" t="0" r="0" b="0"/>
                  <wp:wrapNone/>
                  <wp:docPr id="58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EF4494" w:rsidRDefault="00EF4494">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90F99" w:rsidRPr="00A90F99">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9C9333" id="Rectangle 11" o:spid="_x0000_s1026" style="position:absolute;left:0;text-align:left;margin-left:0;margin-top:0;width:60pt;height:70.5pt;z-index:251663360;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MwQeQ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blDMEHkCAADwBAAADgAAAAAA&#10;AAAAAAAAAAAuAgAAZHJzL2Uyb0RvYy54bWxQSwECLQAUAAYACAAAACEAbNUf09kAAAAFAQAADwAA&#10;AAAAAAAAAAAAAADTBAAAZHJzL2Rvd25yZXYueG1sUEsFBgAAAAAEAAQA8wAAANkFAAAAAA==&#10;" stroked="f">
                  <v:textbox>
                    <w:txbxContent>
                      <w:sdt>
                        <w:sdtPr>
                          <w:rPr>
                            <w:rFonts w:asciiTheme="majorHAnsi" w:eastAsiaTheme="majorEastAsia" w:hAnsiTheme="majorHAnsi" w:cstheme="majorBidi"/>
                            <w:sz w:val="48"/>
                            <w:szCs w:val="48"/>
                          </w:rPr>
                          <w:id w:val="792173802"/>
                          <w:docPartObj>
                            <w:docPartGallery w:val="Page Numbers (Margins)"/>
                            <w:docPartUnique/>
                          </w:docPartObj>
                        </w:sdtPr>
                        <w:sdtEndPr/>
                        <w:sdtContent>
                          <w:sdt>
                            <w:sdtPr>
                              <w:rPr>
                                <w:rFonts w:asciiTheme="majorHAnsi" w:eastAsiaTheme="majorEastAsia" w:hAnsiTheme="majorHAnsi" w:cstheme="majorBidi"/>
                                <w:sz w:val="48"/>
                                <w:szCs w:val="48"/>
                              </w:rPr>
                              <w:id w:val="689489261"/>
                              <w:docPartObj>
                                <w:docPartGallery w:val="Page Numbers (Margins)"/>
                                <w:docPartUnique/>
                              </w:docPartObj>
                            </w:sdtPr>
                            <w:sdtEndPr/>
                            <w:sdtContent>
                              <w:p w:rsidR="00EF4494" w:rsidRDefault="00EF4494">
                                <w:pPr>
                                  <w:jc w:val="center"/>
                                  <w:rPr>
                                    <w:rFonts w:asciiTheme="majorHAnsi" w:eastAsiaTheme="majorEastAsia" w:hAnsiTheme="majorHAnsi" w:cstheme="majorBidi"/>
                                    <w:sz w:val="48"/>
                                    <w:szCs w:val="48"/>
                                  </w:rPr>
                                </w:pP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A90F99" w:rsidRPr="00A90F99">
                                  <w:rPr>
                                    <w:rFonts w:asciiTheme="majorHAnsi" w:eastAsiaTheme="majorEastAsia" w:hAnsiTheme="majorHAnsi" w:cstheme="majorBidi"/>
                                    <w:noProof/>
                                    <w:sz w:val="48"/>
                                    <w:szCs w:val="48"/>
                                  </w:rPr>
                                  <w:t>4</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F10" w:rsidRDefault="00314F10" w:rsidP="002A5DE8">
      <w:r>
        <w:separator/>
      </w:r>
    </w:p>
  </w:footnote>
  <w:footnote w:type="continuationSeparator" w:id="0">
    <w:p w:rsidR="00314F10" w:rsidRDefault="00314F10" w:rsidP="002A5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494" w:rsidRDefault="00EF4494" w:rsidP="002A5DE8">
    <w:pPr>
      <w:pStyle w:val="Header"/>
      <w:tabs>
        <w:tab w:val="clear" w:pos="4680"/>
        <w:tab w:val="clear" w:pos="9360"/>
        <w:tab w:val="left" w:pos="8387"/>
      </w:tabs>
    </w:pPr>
    <w:r>
      <w:rPr>
        <w:noProof/>
        <w:sz w:val="24"/>
        <w:szCs w:val="24"/>
      </w:rPr>
      <w:drawing>
        <wp:anchor distT="36576" distB="36576" distL="36576" distR="36576" simplePos="0" relativeHeight="251661312" behindDoc="0" locked="0" layoutInCell="1" allowOverlap="1">
          <wp:simplePos x="0" y="0"/>
          <wp:positionH relativeFrom="column">
            <wp:posOffset>-673443</wp:posOffset>
          </wp:positionH>
          <wp:positionV relativeFrom="paragraph">
            <wp:posOffset>-302741</wp:posOffset>
          </wp:positionV>
          <wp:extent cx="1204370" cy="481914"/>
          <wp:effectExtent l="0" t="0" r="0" b="0"/>
          <wp:wrapNone/>
          <wp:docPr id="3" name="Picture 3" descr="ISA_Houston2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_Houston2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2103" cy="481007"/>
                  </a:xfrm>
                  <a:prstGeom prst="rect">
                    <a:avLst/>
                  </a:prstGeom>
                  <a:noFill/>
                  <a:ln>
                    <a:noFill/>
                  </a:ln>
                  <a:effectLst/>
                </pic:spPr>
              </pic:pic>
            </a:graphicData>
          </a:graphic>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26A5E"/>
    <w:multiLevelType w:val="hybridMultilevel"/>
    <w:tmpl w:val="D8248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53409"/>
    <w:multiLevelType w:val="hybridMultilevel"/>
    <w:tmpl w:val="DFDA4ED8"/>
    <w:lvl w:ilvl="0" w:tplc="04090001">
      <w:start w:val="1"/>
      <w:numFmt w:val="bullet"/>
      <w:lvlText w:val=""/>
      <w:lvlJc w:val="left"/>
      <w:pPr>
        <w:ind w:left="1020" w:hanging="360"/>
      </w:pPr>
      <w:rPr>
        <w:rFonts w:ascii="Symbol" w:hAnsi="Symbol" w:hint="default"/>
      </w:rPr>
    </w:lvl>
    <w:lvl w:ilvl="1" w:tplc="04090003">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 w15:restartNumberingAfterBreak="0">
    <w:nsid w:val="28D10A37"/>
    <w:multiLevelType w:val="hybridMultilevel"/>
    <w:tmpl w:val="0BE466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7A2CFE"/>
    <w:multiLevelType w:val="hybridMultilevel"/>
    <w:tmpl w:val="7E46C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0A84DC8"/>
    <w:multiLevelType w:val="hybridMultilevel"/>
    <w:tmpl w:val="9472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3635D"/>
    <w:multiLevelType w:val="hybridMultilevel"/>
    <w:tmpl w:val="A4E46C6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1586E33"/>
    <w:multiLevelType w:val="hybridMultilevel"/>
    <w:tmpl w:val="B7165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B2B79"/>
    <w:multiLevelType w:val="hybridMultilevel"/>
    <w:tmpl w:val="2558E8F2"/>
    <w:lvl w:ilvl="0" w:tplc="4B1613B8">
      <w:start w:val="1"/>
      <w:numFmt w:val="decimal"/>
      <w:lvlText w:val="%1."/>
      <w:lvlJc w:val="left"/>
      <w:pPr>
        <w:ind w:left="720" w:hanging="360"/>
      </w:pPr>
      <w:rPr>
        <w:rFonts w:ascii="Calibri" w:eastAsiaTheme="minorHAnsi" w:hAnsi="Calibri" w:cs="Calibr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B9003B"/>
    <w:multiLevelType w:val="hybridMultilevel"/>
    <w:tmpl w:val="6CDC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D42ECD"/>
    <w:multiLevelType w:val="hybridMultilevel"/>
    <w:tmpl w:val="3CB8C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9"/>
  </w:num>
  <w:num w:numId="5">
    <w:abstractNumId w:val="7"/>
  </w:num>
  <w:num w:numId="6">
    <w:abstractNumId w:val="1"/>
  </w:num>
  <w:num w:numId="7">
    <w:abstractNumId w:val="4"/>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1E7"/>
    <w:rsid w:val="00000DA2"/>
    <w:rsid w:val="000220C0"/>
    <w:rsid w:val="00032213"/>
    <w:rsid w:val="0005397E"/>
    <w:rsid w:val="000550E4"/>
    <w:rsid w:val="00091FBA"/>
    <w:rsid w:val="000B09A5"/>
    <w:rsid w:val="000C714E"/>
    <w:rsid w:val="000D559D"/>
    <w:rsid w:val="000E7A3C"/>
    <w:rsid w:val="001137CA"/>
    <w:rsid w:val="001378F4"/>
    <w:rsid w:val="00152EC4"/>
    <w:rsid w:val="00191F97"/>
    <w:rsid w:val="001936DE"/>
    <w:rsid w:val="0019787F"/>
    <w:rsid w:val="001A601E"/>
    <w:rsid w:val="001A7625"/>
    <w:rsid w:val="001E33CC"/>
    <w:rsid w:val="002737B6"/>
    <w:rsid w:val="00286BB6"/>
    <w:rsid w:val="00291118"/>
    <w:rsid w:val="00291687"/>
    <w:rsid w:val="00296401"/>
    <w:rsid w:val="002A1EB7"/>
    <w:rsid w:val="002A2D20"/>
    <w:rsid w:val="002A5DE8"/>
    <w:rsid w:val="002B2EC1"/>
    <w:rsid w:val="002B5D23"/>
    <w:rsid w:val="002C0C38"/>
    <w:rsid w:val="002F1236"/>
    <w:rsid w:val="002F21AD"/>
    <w:rsid w:val="00306D2E"/>
    <w:rsid w:val="00312A7E"/>
    <w:rsid w:val="00314F10"/>
    <w:rsid w:val="00325F28"/>
    <w:rsid w:val="00336131"/>
    <w:rsid w:val="00341B1D"/>
    <w:rsid w:val="0036285C"/>
    <w:rsid w:val="00370C3A"/>
    <w:rsid w:val="003843F2"/>
    <w:rsid w:val="00391A61"/>
    <w:rsid w:val="00394316"/>
    <w:rsid w:val="003A61B2"/>
    <w:rsid w:val="003B2417"/>
    <w:rsid w:val="003C16A8"/>
    <w:rsid w:val="003C31E7"/>
    <w:rsid w:val="003D177D"/>
    <w:rsid w:val="003E5169"/>
    <w:rsid w:val="004030E0"/>
    <w:rsid w:val="00406532"/>
    <w:rsid w:val="00411645"/>
    <w:rsid w:val="00427B29"/>
    <w:rsid w:val="004368F7"/>
    <w:rsid w:val="0045236E"/>
    <w:rsid w:val="004560BF"/>
    <w:rsid w:val="00464166"/>
    <w:rsid w:val="00480254"/>
    <w:rsid w:val="00480829"/>
    <w:rsid w:val="00485B0A"/>
    <w:rsid w:val="004928A2"/>
    <w:rsid w:val="004A044C"/>
    <w:rsid w:val="004A17D8"/>
    <w:rsid w:val="004D6F29"/>
    <w:rsid w:val="00506FE2"/>
    <w:rsid w:val="005079C7"/>
    <w:rsid w:val="00512AA3"/>
    <w:rsid w:val="00513DA7"/>
    <w:rsid w:val="00555E07"/>
    <w:rsid w:val="005628A4"/>
    <w:rsid w:val="005673B0"/>
    <w:rsid w:val="005A034C"/>
    <w:rsid w:val="005C50E1"/>
    <w:rsid w:val="005D4D63"/>
    <w:rsid w:val="005E1376"/>
    <w:rsid w:val="005F0DA3"/>
    <w:rsid w:val="005F5A12"/>
    <w:rsid w:val="0060499A"/>
    <w:rsid w:val="006106FF"/>
    <w:rsid w:val="00613609"/>
    <w:rsid w:val="00626983"/>
    <w:rsid w:val="0064219C"/>
    <w:rsid w:val="00647F98"/>
    <w:rsid w:val="00650A54"/>
    <w:rsid w:val="0066311C"/>
    <w:rsid w:val="006664C6"/>
    <w:rsid w:val="00671A68"/>
    <w:rsid w:val="0067747F"/>
    <w:rsid w:val="006B56DF"/>
    <w:rsid w:val="006C0629"/>
    <w:rsid w:val="006E6998"/>
    <w:rsid w:val="00700CC8"/>
    <w:rsid w:val="007057C0"/>
    <w:rsid w:val="00715E01"/>
    <w:rsid w:val="0072234A"/>
    <w:rsid w:val="0074113A"/>
    <w:rsid w:val="00742443"/>
    <w:rsid w:val="007429AC"/>
    <w:rsid w:val="007462DA"/>
    <w:rsid w:val="00774A45"/>
    <w:rsid w:val="00794C5D"/>
    <w:rsid w:val="007B2AE4"/>
    <w:rsid w:val="007E00A0"/>
    <w:rsid w:val="0081662A"/>
    <w:rsid w:val="00835A0F"/>
    <w:rsid w:val="0084057A"/>
    <w:rsid w:val="00841C0A"/>
    <w:rsid w:val="008436D1"/>
    <w:rsid w:val="00843D73"/>
    <w:rsid w:val="008449BE"/>
    <w:rsid w:val="008468CE"/>
    <w:rsid w:val="008477B7"/>
    <w:rsid w:val="0088459C"/>
    <w:rsid w:val="008B3E32"/>
    <w:rsid w:val="008B496C"/>
    <w:rsid w:val="008B5DBB"/>
    <w:rsid w:val="008E2A30"/>
    <w:rsid w:val="008F27C5"/>
    <w:rsid w:val="008F7C0E"/>
    <w:rsid w:val="009007AC"/>
    <w:rsid w:val="00967AB0"/>
    <w:rsid w:val="00983256"/>
    <w:rsid w:val="00992664"/>
    <w:rsid w:val="009A1F01"/>
    <w:rsid w:val="009B0C91"/>
    <w:rsid w:val="009E065F"/>
    <w:rsid w:val="009E1856"/>
    <w:rsid w:val="009F0CF2"/>
    <w:rsid w:val="009F4B50"/>
    <w:rsid w:val="00A6354F"/>
    <w:rsid w:val="00A72D08"/>
    <w:rsid w:val="00A82965"/>
    <w:rsid w:val="00A82CEC"/>
    <w:rsid w:val="00A90F99"/>
    <w:rsid w:val="00A91E18"/>
    <w:rsid w:val="00AC7593"/>
    <w:rsid w:val="00AE4020"/>
    <w:rsid w:val="00B041E1"/>
    <w:rsid w:val="00B12A8C"/>
    <w:rsid w:val="00B173BA"/>
    <w:rsid w:val="00B31C08"/>
    <w:rsid w:val="00B47FE8"/>
    <w:rsid w:val="00B668F8"/>
    <w:rsid w:val="00BA04C4"/>
    <w:rsid w:val="00BB183D"/>
    <w:rsid w:val="00BB79F7"/>
    <w:rsid w:val="00BC65CA"/>
    <w:rsid w:val="00BD12FC"/>
    <w:rsid w:val="00C242E6"/>
    <w:rsid w:val="00C24A0D"/>
    <w:rsid w:val="00C32963"/>
    <w:rsid w:val="00C55C41"/>
    <w:rsid w:val="00C700D9"/>
    <w:rsid w:val="00C87F57"/>
    <w:rsid w:val="00CA2AB9"/>
    <w:rsid w:val="00CB0707"/>
    <w:rsid w:val="00D2478A"/>
    <w:rsid w:val="00D252A4"/>
    <w:rsid w:val="00D6505A"/>
    <w:rsid w:val="00D7263C"/>
    <w:rsid w:val="00D83067"/>
    <w:rsid w:val="00D85922"/>
    <w:rsid w:val="00D95B5B"/>
    <w:rsid w:val="00DB651A"/>
    <w:rsid w:val="00DD2285"/>
    <w:rsid w:val="00DD24D7"/>
    <w:rsid w:val="00DE4DB1"/>
    <w:rsid w:val="00E07D0C"/>
    <w:rsid w:val="00E23EA6"/>
    <w:rsid w:val="00E4581C"/>
    <w:rsid w:val="00E5066E"/>
    <w:rsid w:val="00E57720"/>
    <w:rsid w:val="00E65BAB"/>
    <w:rsid w:val="00E65D0F"/>
    <w:rsid w:val="00EA6B2B"/>
    <w:rsid w:val="00EB1C04"/>
    <w:rsid w:val="00EC0663"/>
    <w:rsid w:val="00EC6DB8"/>
    <w:rsid w:val="00EC7936"/>
    <w:rsid w:val="00EE0786"/>
    <w:rsid w:val="00EF0495"/>
    <w:rsid w:val="00EF4494"/>
    <w:rsid w:val="00F03DD8"/>
    <w:rsid w:val="00F34D23"/>
    <w:rsid w:val="00F35456"/>
    <w:rsid w:val="00F411AE"/>
    <w:rsid w:val="00F53BFB"/>
    <w:rsid w:val="00F774D6"/>
    <w:rsid w:val="00F84CFC"/>
    <w:rsid w:val="00FB273D"/>
    <w:rsid w:val="00FF0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781E09-4F07-4986-8F28-93D519E9A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1E7"/>
    <w:pPr>
      <w:spacing w:after="0" w:line="240" w:lineRule="auto"/>
    </w:pPr>
    <w:rPr>
      <w:rFonts w:ascii="Calibri" w:hAnsi="Calibri" w:cs="Calibri"/>
    </w:rPr>
  </w:style>
  <w:style w:type="paragraph" w:styleId="Heading1">
    <w:name w:val="heading 1"/>
    <w:basedOn w:val="Normal"/>
    <w:next w:val="Normal"/>
    <w:link w:val="Heading1Char"/>
    <w:uiPriority w:val="9"/>
    <w:qFormat/>
    <w:rsid w:val="002B5D2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31E7"/>
    <w:rPr>
      <w:color w:val="0000FF"/>
      <w:u w:val="single"/>
    </w:rPr>
  </w:style>
  <w:style w:type="paragraph" w:styleId="ListParagraph">
    <w:name w:val="List Paragraph"/>
    <w:basedOn w:val="Normal"/>
    <w:uiPriority w:val="34"/>
    <w:qFormat/>
    <w:rsid w:val="003C31E7"/>
    <w:pPr>
      <w:ind w:left="720"/>
    </w:pPr>
  </w:style>
  <w:style w:type="character" w:customStyle="1" w:styleId="Heading1Char">
    <w:name w:val="Heading 1 Char"/>
    <w:basedOn w:val="DefaultParagraphFont"/>
    <w:link w:val="Heading1"/>
    <w:uiPriority w:val="9"/>
    <w:rsid w:val="002B5D2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647F98"/>
    <w:pPr>
      <w:spacing w:after="0" w:line="240" w:lineRule="auto"/>
    </w:pPr>
    <w:rPr>
      <w:rFonts w:ascii="Calibri" w:hAnsi="Calibri" w:cs="Calibri"/>
    </w:rPr>
  </w:style>
  <w:style w:type="paragraph" w:styleId="Header">
    <w:name w:val="header"/>
    <w:basedOn w:val="Normal"/>
    <w:link w:val="HeaderChar"/>
    <w:uiPriority w:val="99"/>
    <w:unhideWhenUsed/>
    <w:rsid w:val="002A5DE8"/>
    <w:pPr>
      <w:tabs>
        <w:tab w:val="center" w:pos="4680"/>
        <w:tab w:val="right" w:pos="9360"/>
      </w:tabs>
    </w:pPr>
  </w:style>
  <w:style w:type="character" w:customStyle="1" w:styleId="HeaderChar">
    <w:name w:val="Header Char"/>
    <w:basedOn w:val="DefaultParagraphFont"/>
    <w:link w:val="Header"/>
    <w:uiPriority w:val="99"/>
    <w:rsid w:val="002A5DE8"/>
    <w:rPr>
      <w:rFonts w:ascii="Calibri" w:hAnsi="Calibri" w:cs="Calibri"/>
    </w:rPr>
  </w:style>
  <w:style w:type="paragraph" w:styleId="Footer">
    <w:name w:val="footer"/>
    <w:basedOn w:val="Normal"/>
    <w:link w:val="FooterChar"/>
    <w:uiPriority w:val="99"/>
    <w:unhideWhenUsed/>
    <w:rsid w:val="002A5DE8"/>
    <w:pPr>
      <w:tabs>
        <w:tab w:val="center" w:pos="4680"/>
        <w:tab w:val="right" w:pos="9360"/>
      </w:tabs>
    </w:pPr>
  </w:style>
  <w:style w:type="character" w:customStyle="1" w:styleId="FooterChar">
    <w:name w:val="Footer Char"/>
    <w:basedOn w:val="DefaultParagraphFont"/>
    <w:link w:val="Footer"/>
    <w:uiPriority w:val="99"/>
    <w:rsid w:val="002A5DE8"/>
    <w:rPr>
      <w:rFonts w:ascii="Calibri" w:hAnsi="Calibri" w:cs="Calibri"/>
    </w:rPr>
  </w:style>
  <w:style w:type="paragraph" w:styleId="BalloonText">
    <w:name w:val="Balloon Text"/>
    <w:basedOn w:val="Normal"/>
    <w:link w:val="BalloonTextChar"/>
    <w:uiPriority w:val="99"/>
    <w:semiHidden/>
    <w:unhideWhenUsed/>
    <w:rsid w:val="008B5DBB"/>
    <w:rPr>
      <w:rFonts w:ascii="Tahoma" w:hAnsi="Tahoma" w:cs="Tahoma"/>
      <w:sz w:val="16"/>
      <w:szCs w:val="16"/>
    </w:rPr>
  </w:style>
  <w:style w:type="character" w:customStyle="1" w:styleId="BalloonTextChar">
    <w:name w:val="Balloon Text Char"/>
    <w:basedOn w:val="DefaultParagraphFont"/>
    <w:link w:val="BalloonText"/>
    <w:uiPriority w:val="99"/>
    <w:semiHidden/>
    <w:rsid w:val="008B5DBB"/>
    <w:rPr>
      <w:rFonts w:ascii="Tahoma" w:hAnsi="Tahoma" w:cs="Tahoma"/>
      <w:sz w:val="16"/>
      <w:szCs w:val="16"/>
    </w:rPr>
  </w:style>
  <w:style w:type="paragraph" w:styleId="Revision">
    <w:name w:val="Revision"/>
    <w:hidden/>
    <w:uiPriority w:val="99"/>
    <w:semiHidden/>
    <w:rsid w:val="0067747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59685">
      <w:bodyDiv w:val="1"/>
      <w:marLeft w:val="0"/>
      <w:marRight w:val="0"/>
      <w:marTop w:val="0"/>
      <w:marBottom w:val="0"/>
      <w:divBdr>
        <w:top w:val="none" w:sz="0" w:space="0" w:color="auto"/>
        <w:left w:val="none" w:sz="0" w:space="0" w:color="auto"/>
        <w:bottom w:val="none" w:sz="0" w:space="0" w:color="auto"/>
        <w:right w:val="none" w:sz="0" w:space="0" w:color="auto"/>
      </w:divBdr>
    </w:div>
    <w:div w:id="135270437">
      <w:bodyDiv w:val="1"/>
      <w:marLeft w:val="0"/>
      <w:marRight w:val="0"/>
      <w:marTop w:val="0"/>
      <w:marBottom w:val="0"/>
      <w:divBdr>
        <w:top w:val="none" w:sz="0" w:space="0" w:color="auto"/>
        <w:left w:val="none" w:sz="0" w:space="0" w:color="auto"/>
        <w:bottom w:val="none" w:sz="0" w:space="0" w:color="auto"/>
        <w:right w:val="none" w:sz="0" w:space="0" w:color="auto"/>
      </w:divBdr>
    </w:div>
    <w:div w:id="722487184">
      <w:bodyDiv w:val="1"/>
      <w:marLeft w:val="0"/>
      <w:marRight w:val="0"/>
      <w:marTop w:val="0"/>
      <w:marBottom w:val="0"/>
      <w:divBdr>
        <w:top w:val="none" w:sz="0" w:space="0" w:color="auto"/>
        <w:left w:val="none" w:sz="0" w:space="0" w:color="auto"/>
        <w:bottom w:val="none" w:sz="0" w:space="0" w:color="auto"/>
        <w:right w:val="none" w:sz="0" w:space="0" w:color="auto"/>
      </w:divBdr>
    </w:div>
    <w:div w:id="1036272967">
      <w:bodyDiv w:val="1"/>
      <w:marLeft w:val="0"/>
      <w:marRight w:val="0"/>
      <w:marTop w:val="0"/>
      <w:marBottom w:val="0"/>
      <w:divBdr>
        <w:top w:val="none" w:sz="0" w:space="0" w:color="auto"/>
        <w:left w:val="none" w:sz="0" w:space="0" w:color="auto"/>
        <w:bottom w:val="none" w:sz="0" w:space="0" w:color="auto"/>
        <w:right w:val="none" w:sz="0" w:space="0" w:color="auto"/>
      </w:divBdr>
    </w:div>
    <w:div w:id="1539706448">
      <w:bodyDiv w:val="1"/>
      <w:marLeft w:val="0"/>
      <w:marRight w:val="0"/>
      <w:marTop w:val="0"/>
      <w:marBottom w:val="0"/>
      <w:divBdr>
        <w:top w:val="none" w:sz="0" w:space="0" w:color="auto"/>
        <w:left w:val="none" w:sz="0" w:space="0" w:color="auto"/>
        <w:bottom w:val="none" w:sz="0" w:space="0" w:color="auto"/>
        <w:right w:val="none" w:sz="0" w:space="0" w:color="auto"/>
      </w:divBdr>
    </w:div>
    <w:div w:id="1747456602">
      <w:bodyDiv w:val="1"/>
      <w:marLeft w:val="0"/>
      <w:marRight w:val="0"/>
      <w:marTop w:val="0"/>
      <w:marBottom w:val="0"/>
      <w:divBdr>
        <w:top w:val="none" w:sz="0" w:space="0" w:color="auto"/>
        <w:left w:val="none" w:sz="0" w:space="0" w:color="auto"/>
        <w:bottom w:val="none" w:sz="0" w:space="0" w:color="auto"/>
        <w:right w:val="none" w:sz="0" w:space="0" w:color="auto"/>
      </w:divBdr>
    </w:div>
    <w:div w:id="1923834162">
      <w:bodyDiv w:val="1"/>
      <w:marLeft w:val="0"/>
      <w:marRight w:val="0"/>
      <w:marTop w:val="0"/>
      <w:marBottom w:val="0"/>
      <w:divBdr>
        <w:top w:val="none" w:sz="0" w:space="0" w:color="auto"/>
        <w:left w:val="none" w:sz="0" w:space="0" w:color="auto"/>
        <w:bottom w:val="none" w:sz="0" w:space="0" w:color="auto"/>
        <w:right w:val="none" w:sz="0" w:space="0" w:color="auto"/>
      </w:divBdr>
      <w:divsChild>
        <w:div w:id="195045535">
          <w:marLeft w:val="0"/>
          <w:marRight w:val="0"/>
          <w:marTop w:val="0"/>
          <w:marBottom w:val="0"/>
          <w:divBdr>
            <w:top w:val="none" w:sz="0" w:space="0" w:color="auto"/>
            <w:left w:val="none" w:sz="0" w:space="0" w:color="auto"/>
            <w:bottom w:val="none" w:sz="0" w:space="0" w:color="auto"/>
            <w:right w:val="none" w:sz="0" w:space="0" w:color="auto"/>
          </w:divBdr>
          <w:divsChild>
            <w:div w:id="1978947841">
              <w:marLeft w:val="0"/>
              <w:marRight w:val="0"/>
              <w:marTop w:val="0"/>
              <w:marBottom w:val="0"/>
              <w:divBdr>
                <w:top w:val="none" w:sz="0" w:space="0" w:color="auto"/>
                <w:left w:val="none" w:sz="0" w:space="0" w:color="auto"/>
                <w:bottom w:val="none" w:sz="0" w:space="0" w:color="auto"/>
                <w:right w:val="none" w:sz="0" w:space="0" w:color="auto"/>
              </w:divBdr>
              <w:divsChild>
                <w:div w:id="1133602336">
                  <w:marLeft w:val="0"/>
                  <w:marRight w:val="0"/>
                  <w:marTop w:val="0"/>
                  <w:marBottom w:val="0"/>
                  <w:divBdr>
                    <w:top w:val="none" w:sz="0" w:space="0" w:color="auto"/>
                    <w:left w:val="none" w:sz="0" w:space="0" w:color="auto"/>
                    <w:bottom w:val="none" w:sz="0" w:space="0" w:color="auto"/>
                    <w:right w:val="none" w:sz="0" w:space="0" w:color="auto"/>
                  </w:divBdr>
                  <w:divsChild>
                    <w:div w:id="2010012864">
                      <w:marLeft w:val="0"/>
                      <w:marRight w:val="0"/>
                      <w:marTop w:val="0"/>
                      <w:marBottom w:val="0"/>
                      <w:divBdr>
                        <w:top w:val="none" w:sz="0" w:space="0" w:color="auto"/>
                        <w:left w:val="none" w:sz="0" w:space="0" w:color="auto"/>
                        <w:bottom w:val="none" w:sz="0" w:space="0" w:color="auto"/>
                        <w:right w:val="none" w:sz="0" w:space="0" w:color="auto"/>
                      </w:divBdr>
                      <w:divsChild>
                        <w:div w:id="311911844">
                          <w:marLeft w:val="0"/>
                          <w:marRight w:val="0"/>
                          <w:marTop w:val="0"/>
                          <w:marBottom w:val="0"/>
                          <w:divBdr>
                            <w:top w:val="none" w:sz="0" w:space="0" w:color="auto"/>
                            <w:left w:val="none" w:sz="0" w:space="0" w:color="auto"/>
                            <w:bottom w:val="none" w:sz="0" w:space="0" w:color="auto"/>
                            <w:right w:val="none" w:sz="0" w:space="0" w:color="auto"/>
                          </w:divBdr>
                          <w:divsChild>
                            <w:div w:id="1013071260">
                              <w:marLeft w:val="0"/>
                              <w:marRight w:val="0"/>
                              <w:marTop w:val="0"/>
                              <w:marBottom w:val="0"/>
                              <w:divBdr>
                                <w:top w:val="none" w:sz="0" w:space="0" w:color="auto"/>
                                <w:left w:val="none" w:sz="0" w:space="0" w:color="auto"/>
                                <w:bottom w:val="none" w:sz="0" w:space="0" w:color="auto"/>
                                <w:right w:val="none" w:sz="0" w:space="0" w:color="auto"/>
                              </w:divBdr>
                              <w:divsChild>
                                <w:div w:id="1144084297">
                                  <w:marLeft w:val="150"/>
                                  <w:marRight w:val="0"/>
                                  <w:marTop w:val="0"/>
                                  <w:marBottom w:val="0"/>
                                  <w:divBdr>
                                    <w:top w:val="none" w:sz="0" w:space="0" w:color="auto"/>
                                    <w:left w:val="none" w:sz="0" w:space="0" w:color="auto"/>
                                    <w:bottom w:val="none" w:sz="0" w:space="0" w:color="auto"/>
                                    <w:right w:val="none" w:sz="0" w:space="0" w:color="auto"/>
                                  </w:divBdr>
                                  <w:divsChild>
                                    <w:div w:id="1902279644">
                                      <w:marLeft w:val="0"/>
                                      <w:marRight w:val="0"/>
                                      <w:marTop w:val="0"/>
                                      <w:marBottom w:val="0"/>
                                      <w:divBdr>
                                        <w:top w:val="none" w:sz="0" w:space="0" w:color="auto"/>
                                        <w:left w:val="none" w:sz="0" w:space="0" w:color="auto"/>
                                        <w:bottom w:val="none" w:sz="0" w:space="0" w:color="auto"/>
                                        <w:right w:val="none" w:sz="0" w:space="0" w:color="auto"/>
                                      </w:divBdr>
                                      <w:divsChild>
                                        <w:div w:id="549417698">
                                          <w:marLeft w:val="0"/>
                                          <w:marRight w:val="0"/>
                                          <w:marTop w:val="0"/>
                                          <w:marBottom w:val="0"/>
                                          <w:divBdr>
                                            <w:top w:val="none" w:sz="0" w:space="0" w:color="auto"/>
                                            <w:left w:val="none" w:sz="0" w:space="0" w:color="auto"/>
                                            <w:bottom w:val="none" w:sz="0" w:space="0" w:color="auto"/>
                                            <w:right w:val="none" w:sz="0" w:space="0" w:color="auto"/>
                                          </w:divBdr>
                                          <w:divsChild>
                                            <w:div w:id="1164934430">
                                              <w:marLeft w:val="0"/>
                                              <w:marRight w:val="0"/>
                                              <w:marTop w:val="0"/>
                                              <w:marBottom w:val="0"/>
                                              <w:divBdr>
                                                <w:top w:val="none" w:sz="0" w:space="0" w:color="auto"/>
                                                <w:left w:val="none" w:sz="0" w:space="0" w:color="auto"/>
                                                <w:bottom w:val="none" w:sz="0" w:space="0" w:color="auto"/>
                                                <w:right w:val="none" w:sz="0" w:space="0" w:color="auto"/>
                                              </w:divBdr>
                                              <w:divsChild>
                                                <w:div w:id="1700545368">
                                                  <w:marLeft w:val="0"/>
                                                  <w:marRight w:val="0"/>
                                                  <w:marTop w:val="0"/>
                                                  <w:marBottom w:val="0"/>
                                                  <w:divBdr>
                                                    <w:top w:val="none" w:sz="0" w:space="0" w:color="auto"/>
                                                    <w:left w:val="none" w:sz="0" w:space="0" w:color="auto"/>
                                                    <w:bottom w:val="none" w:sz="0" w:space="0" w:color="auto"/>
                                                    <w:right w:val="none" w:sz="0" w:space="0" w:color="auto"/>
                                                  </w:divBdr>
                                                  <w:divsChild>
                                                    <w:div w:id="160229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78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frc.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manda@functionzinc.com" TargetMode="External"/><Relationship Id="rId4" Type="http://schemas.openxmlformats.org/officeDocument/2006/relationships/settings" Target="settings.xml"/><Relationship Id="rId9" Type="http://schemas.openxmlformats.org/officeDocument/2006/relationships/hyperlink" Target="https://houstonisa.org/event/2016-isa-houston-section-expo-chili-cook-of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1CB81-4622-470A-9EC9-11DCBA48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Hardy</dc:creator>
  <cp:lastModifiedBy>Amanda Hardy</cp:lastModifiedBy>
  <cp:revision>3</cp:revision>
  <cp:lastPrinted>2013-08-11T23:55:00Z</cp:lastPrinted>
  <dcterms:created xsi:type="dcterms:W3CDTF">2017-01-24T19:27:00Z</dcterms:created>
  <dcterms:modified xsi:type="dcterms:W3CDTF">2017-01-24T19:27:00Z</dcterms:modified>
</cp:coreProperties>
</file>